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DB" w:rsidRPr="004563DB" w:rsidRDefault="004563DB" w:rsidP="004563DB">
      <w:pPr>
        <w:spacing w:line="360" w:lineRule="auto"/>
        <w:rPr>
          <w:rFonts w:cs="Arial"/>
          <w:b/>
          <w:bCs/>
          <w:color w:val="FF0000"/>
          <w:sz w:val="28"/>
          <w:szCs w:val="28"/>
          <w:rtl/>
        </w:rPr>
      </w:pPr>
      <w:r w:rsidRPr="004563DB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فعالية</w:t>
      </w:r>
      <w:r w:rsidRPr="004563DB">
        <w:rPr>
          <w:rFonts w:cs="David" w:hint="cs"/>
          <w:b/>
          <w:bCs/>
          <w:color w:val="FF0000"/>
          <w:sz w:val="28"/>
          <w:szCs w:val="28"/>
          <w:rtl/>
        </w:rPr>
        <w:t xml:space="preserve">: </w:t>
      </w:r>
      <w:bookmarkStart w:id="0" w:name="_GoBack"/>
      <w:r>
        <w:rPr>
          <w:rFonts w:cs="Arial" w:hint="cs"/>
          <w:b/>
          <w:bCs/>
          <w:color w:val="FF0000"/>
          <w:sz w:val="28"/>
          <w:szCs w:val="28"/>
          <w:rtl/>
        </w:rPr>
        <w:t>أ</w:t>
      </w:r>
      <w:r w:rsidRPr="004563DB">
        <w:rPr>
          <w:rFonts w:cs="Arial" w:hint="cs"/>
          <w:b/>
          <w:bCs/>
          <w:color w:val="FF0000"/>
          <w:sz w:val="28"/>
          <w:szCs w:val="28"/>
          <w:rtl/>
        </w:rPr>
        <w:t xml:space="preserve">ن </w:t>
      </w:r>
      <w:r>
        <w:rPr>
          <w:rFonts w:cs="Arial" w:hint="cs"/>
          <w:b/>
          <w:bCs/>
          <w:color w:val="FF0000"/>
          <w:sz w:val="28"/>
          <w:szCs w:val="28"/>
          <w:rtl/>
        </w:rPr>
        <w:t>أ</w:t>
      </w:r>
      <w:r w:rsidRPr="004563DB">
        <w:rPr>
          <w:rFonts w:cs="Arial" w:hint="cs"/>
          <w:b/>
          <w:bCs/>
          <w:color w:val="FF0000"/>
          <w:sz w:val="28"/>
          <w:szCs w:val="28"/>
          <w:rtl/>
        </w:rPr>
        <w:t xml:space="preserve">فعل ما </w:t>
      </w:r>
      <w:r w:rsidRPr="004563DB">
        <w:rPr>
          <w:rFonts w:cs="Arial" w:hint="cs"/>
          <w:b/>
          <w:bCs/>
          <w:color w:val="FF0000"/>
          <w:sz w:val="28"/>
          <w:szCs w:val="28"/>
          <w:rtl/>
        </w:rPr>
        <w:t>أؤمن</w:t>
      </w:r>
      <w:r w:rsidRPr="004563DB">
        <w:rPr>
          <w:rFonts w:cs="Arial" w:hint="cs"/>
          <w:b/>
          <w:bCs/>
          <w:color w:val="FF0000"/>
          <w:sz w:val="28"/>
          <w:szCs w:val="28"/>
          <w:rtl/>
        </w:rPr>
        <w:t xml:space="preserve"> به</w:t>
      </w:r>
      <w:bookmarkEnd w:id="0"/>
    </w:p>
    <w:p w:rsidR="004563DB" w:rsidRDefault="004563DB" w:rsidP="004563DB">
      <w:pPr>
        <w:spacing w:line="360" w:lineRule="auto"/>
        <w:rPr>
          <w:rFonts w:cs="David"/>
          <w:color w:val="FF0000"/>
          <w:sz w:val="24"/>
          <w:szCs w:val="24"/>
          <w:rtl/>
        </w:rPr>
      </w:pPr>
      <w:r w:rsidRPr="0044381B">
        <w:rPr>
          <w:rFonts w:cs="David"/>
          <w:noProof/>
          <w:sz w:val="28"/>
          <w:szCs w:val="28"/>
        </w:rPr>
        <w:drawing>
          <wp:inline distT="0" distB="0" distL="0" distR="0" wp14:anchorId="19D3F3A7" wp14:editId="733717EB">
            <wp:extent cx="534670" cy="483235"/>
            <wp:effectExtent l="0" t="0" r="0" b="0"/>
            <wp:docPr id="63" name="Picture 63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2B4"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الأهداف</w:t>
      </w:r>
      <w:r w:rsidRPr="000A22B4">
        <w:rPr>
          <w:rFonts w:cs="David"/>
          <w:b/>
          <w:bCs/>
          <w:color w:val="FF0000"/>
          <w:sz w:val="24"/>
          <w:szCs w:val="24"/>
        </w:rPr>
        <w:t>:</w:t>
      </w:r>
    </w:p>
    <w:p w:rsidR="004563DB" w:rsidRPr="00C80A3B" w:rsidRDefault="004563DB" w:rsidP="004563DB">
      <w:pPr>
        <w:pStyle w:val="a9"/>
        <w:numPr>
          <w:ilvl w:val="0"/>
          <w:numId w:val="5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التعرف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على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اهداف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اجيال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واؤمن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بها</w:t>
      </w:r>
      <w:r>
        <w:rPr>
          <w:rFonts w:hint="cs"/>
          <w:sz w:val="24"/>
          <w:szCs w:val="24"/>
          <w:rtl/>
        </w:rPr>
        <w:t>.</w:t>
      </w:r>
    </w:p>
    <w:p w:rsidR="004563DB" w:rsidRPr="00C80A3B" w:rsidRDefault="004563DB" w:rsidP="004563DB">
      <w:pPr>
        <w:pStyle w:val="a9"/>
        <w:numPr>
          <w:ilvl w:val="0"/>
          <w:numId w:val="5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توضيح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القيم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الانسانية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التي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تعمل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عليها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اجيال</w:t>
      </w:r>
      <w:r>
        <w:rPr>
          <w:rFonts w:hint="cs"/>
          <w:sz w:val="24"/>
          <w:szCs w:val="24"/>
          <w:rtl/>
        </w:rPr>
        <w:t>.</w:t>
      </w:r>
    </w:p>
    <w:p w:rsidR="004563DB" w:rsidRPr="00C80A3B" w:rsidRDefault="004563DB" w:rsidP="004563DB">
      <w:pPr>
        <w:pStyle w:val="a9"/>
        <w:numPr>
          <w:ilvl w:val="0"/>
          <w:numId w:val="5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التعمق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أكثر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بكيفية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تطبيق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ما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أؤمن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به</w:t>
      </w:r>
      <w:r>
        <w:rPr>
          <w:rFonts w:hint="cs"/>
          <w:sz w:val="24"/>
          <w:szCs w:val="24"/>
          <w:rtl/>
        </w:rPr>
        <w:t>.</w:t>
      </w:r>
    </w:p>
    <w:p w:rsidR="004563DB" w:rsidRPr="000A22B4" w:rsidRDefault="004563DB" w:rsidP="004563DB">
      <w:pPr>
        <w:pStyle w:val="aa"/>
        <w:spacing w:line="360" w:lineRule="auto"/>
        <w:ind w:left="26" w:right="1080"/>
        <w:jc w:val="both"/>
        <w:rPr>
          <w:rFonts w:ascii="Arial" w:hAnsi="Arial" w:cs="David"/>
          <w:sz w:val="24"/>
          <w:szCs w:val="24"/>
          <w:rtl/>
        </w:rPr>
      </w:pPr>
      <w:r w:rsidRPr="0044381B">
        <w:rPr>
          <w:rFonts w:cs="David"/>
          <w:noProof/>
          <w:sz w:val="28"/>
          <w:szCs w:val="28"/>
          <w:lang w:eastAsia="en-US" w:bidi="he-IL"/>
        </w:rPr>
        <w:drawing>
          <wp:inline distT="0" distB="0" distL="0" distR="0" wp14:anchorId="239D92CD" wp14:editId="6F1582D5">
            <wp:extent cx="353695" cy="353695"/>
            <wp:effectExtent l="0" t="0" r="8255" b="8255"/>
            <wp:docPr id="62" name="Picture 62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2B4">
        <w:rPr>
          <w:rFonts w:ascii="Arial" w:hAnsi="Arial" w:cs="Arial" w:hint="cs"/>
          <w:color w:val="FF0000"/>
          <w:sz w:val="24"/>
          <w:szCs w:val="24"/>
          <w:rtl/>
        </w:rPr>
        <w:t>مدة</w:t>
      </w:r>
      <w:r w:rsidRPr="000A22B4">
        <w:rPr>
          <w:rFonts w:ascii="Arial" w:hAnsi="Arial" w:cs="David" w:hint="cs"/>
          <w:color w:val="FF0000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color w:val="FF0000"/>
          <w:sz w:val="24"/>
          <w:szCs w:val="24"/>
          <w:rtl/>
        </w:rPr>
        <w:t>الفعالية</w:t>
      </w:r>
      <w:r w:rsidRPr="000A22B4">
        <w:rPr>
          <w:rFonts w:ascii="Arial" w:hAnsi="Arial" w:cs="David" w:hint="cs"/>
          <w:color w:val="FF0000"/>
          <w:sz w:val="24"/>
          <w:szCs w:val="24"/>
          <w:rtl/>
        </w:rPr>
        <w:t>:</w:t>
      </w:r>
      <w:r w:rsidRPr="000A22B4">
        <w:rPr>
          <w:rFonts w:ascii="Arial" w:hAnsi="Arial" w:cs="David" w:hint="cs"/>
          <w:sz w:val="24"/>
          <w:szCs w:val="24"/>
          <w:rtl/>
        </w:rPr>
        <w:t xml:space="preserve"> 90 </w:t>
      </w:r>
      <w:r w:rsidRPr="000A22B4">
        <w:rPr>
          <w:rFonts w:ascii="Arial" w:hAnsi="Arial" w:cs="Arial" w:hint="cs"/>
          <w:sz w:val="24"/>
          <w:szCs w:val="24"/>
          <w:rtl/>
        </w:rPr>
        <w:t>دقيقة</w:t>
      </w:r>
    </w:p>
    <w:p w:rsidR="004563DB" w:rsidRPr="000A22B4" w:rsidRDefault="004563DB" w:rsidP="004563DB">
      <w:pPr>
        <w:pStyle w:val="aa"/>
        <w:spacing w:line="360" w:lineRule="auto"/>
        <w:ind w:left="26" w:right="1080"/>
        <w:jc w:val="both"/>
        <w:rPr>
          <w:rFonts w:ascii="Arial" w:hAnsi="Arial" w:cs="David"/>
          <w:color w:val="FF0000"/>
          <w:sz w:val="24"/>
          <w:szCs w:val="24"/>
          <w:rtl/>
        </w:rPr>
      </w:pPr>
    </w:p>
    <w:p w:rsidR="004563DB" w:rsidRPr="000A22B4" w:rsidRDefault="004563DB" w:rsidP="004563DB">
      <w:pPr>
        <w:pStyle w:val="aa"/>
        <w:spacing w:line="360" w:lineRule="auto"/>
        <w:ind w:left="26" w:right="1080"/>
        <w:jc w:val="both"/>
        <w:rPr>
          <w:rFonts w:ascii="Arial" w:hAnsi="Arial" w:cs="David"/>
          <w:sz w:val="24"/>
          <w:szCs w:val="24"/>
          <w:rtl/>
        </w:rPr>
      </w:pPr>
      <w:r w:rsidRPr="0044381B">
        <w:rPr>
          <w:rFonts w:cs="David"/>
          <w:noProof/>
          <w:sz w:val="28"/>
          <w:szCs w:val="28"/>
          <w:lang w:eastAsia="en-US" w:bidi="he-IL"/>
        </w:rPr>
        <w:drawing>
          <wp:inline distT="0" distB="0" distL="0" distR="0" wp14:anchorId="274926B5" wp14:editId="3C5EB503">
            <wp:extent cx="491490" cy="353695"/>
            <wp:effectExtent l="0" t="0" r="3810" b="8255"/>
            <wp:docPr id="60" name="Picture 60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2B4">
        <w:rPr>
          <w:rFonts w:ascii="Arial" w:hAnsi="Arial" w:cs="Arial" w:hint="cs"/>
          <w:color w:val="FF0000"/>
          <w:sz w:val="24"/>
          <w:szCs w:val="24"/>
          <w:rtl/>
        </w:rPr>
        <w:t>جيل</w:t>
      </w:r>
      <w:r w:rsidRPr="000A22B4">
        <w:rPr>
          <w:rFonts w:ascii="Arial" w:hAnsi="Arial" w:cs="David" w:hint="cs"/>
          <w:color w:val="FF0000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color w:val="FF0000"/>
          <w:sz w:val="24"/>
          <w:szCs w:val="24"/>
          <w:rtl/>
        </w:rPr>
        <w:t>الهدف</w:t>
      </w:r>
      <w:r w:rsidRPr="000A22B4">
        <w:rPr>
          <w:rFonts w:ascii="Arial" w:hAnsi="Arial" w:cs="David" w:hint="cs"/>
          <w:color w:val="FF0000"/>
          <w:sz w:val="24"/>
          <w:szCs w:val="24"/>
          <w:rtl/>
        </w:rPr>
        <w:t>:</w:t>
      </w:r>
      <w:r w:rsidRPr="000A22B4">
        <w:rPr>
          <w:rFonts w:ascii="Arial" w:hAnsi="Arial" w:cs="David" w:hint="cs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صف</w:t>
      </w:r>
      <w:r w:rsidRPr="000A22B4">
        <w:rPr>
          <w:rFonts w:ascii="Arial" w:hAnsi="Arial" w:cs="David" w:hint="cs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رابع</w:t>
      </w:r>
      <w:r w:rsidRPr="000A22B4">
        <w:rPr>
          <w:rFonts w:ascii="Arial" w:hAnsi="Arial" w:cs="David" w:hint="cs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حتى</w:t>
      </w:r>
      <w:r w:rsidRPr="000A22B4">
        <w:rPr>
          <w:rFonts w:ascii="Arial" w:hAnsi="Arial" w:cs="David" w:hint="cs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عاشر</w:t>
      </w:r>
    </w:p>
    <w:p w:rsidR="004563DB" w:rsidRPr="005348BE" w:rsidRDefault="004563DB" w:rsidP="004563DB">
      <w:pPr>
        <w:pStyle w:val="aa"/>
        <w:spacing w:line="360" w:lineRule="auto"/>
        <w:ind w:left="26" w:right="1080"/>
        <w:jc w:val="both"/>
        <w:rPr>
          <w:rFonts w:ascii="Arial" w:hAnsi="Arial" w:cstheme="minorBidi"/>
          <w:color w:val="FF0000"/>
          <w:sz w:val="24"/>
          <w:szCs w:val="24"/>
          <w:rtl/>
        </w:rPr>
      </w:pPr>
    </w:p>
    <w:p w:rsidR="004563DB" w:rsidRPr="00067B27" w:rsidRDefault="004563DB" w:rsidP="004563DB">
      <w:pPr>
        <w:pStyle w:val="aa"/>
        <w:spacing w:line="360" w:lineRule="auto"/>
        <w:ind w:left="26"/>
        <w:jc w:val="both"/>
        <w:rPr>
          <w:rFonts w:cs="Arial"/>
          <w:sz w:val="24"/>
          <w:szCs w:val="24"/>
        </w:rPr>
      </w:pPr>
      <w:r w:rsidRPr="0044381B">
        <w:rPr>
          <w:rFonts w:cs="David"/>
          <w:noProof/>
          <w:sz w:val="28"/>
          <w:szCs w:val="28"/>
          <w:lang w:eastAsia="en-US" w:bidi="he-IL"/>
        </w:rPr>
        <w:drawing>
          <wp:inline distT="0" distB="0" distL="0" distR="0" wp14:anchorId="185303F7" wp14:editId="43CBE655">
            <wp:extent cx="405130" cy="466090"/>
            <wp:effectExtent l="0" t="0" r="0" b="0"/>
            <wp:docPr id="160" name="Picture 160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2B4">
        <w:rPr>
          <w:rFonts w:ascii="Arial" w:hAnsi="Arial" w:cs="Arial" w:hint="cs"/>
          <w:color w:val="FF0000"/>
          <w:sz w:val="24"/>
          <w:szCs w:val="24"/>
          <w:rtl/>
        </w:rPr>
        <w:t>المواد</w:t>
      </w:r>
      <w:r w:rsidRPr="000A22B4">
        <w:rPr>
          <w:rFonts w:ascii="Arial" w:hAnsi="Arial" w:cs="David" w:hint="cs"/>
          <w:color w:val="FF0000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color w:val="FF0000"/>
          <w:sz w:val="24"/>
          <w:szCs w:val="24"/>
          <w:rtl/>
        </w:rPr>
        <w:t>اللازمة</w:t>
      </w:r>
      <w:r w:rsidRPr="000A22B4">
        <w:rPr>
          <w:rFonts w:ascii="Arial" w:hAnsi="Arial" w:cs="David" w:hint="cs"/>
          <w:color w:val="FF0000"/>
          <w:sz w:val="24"/>
          <w:szCs w:val="24"/>
          <w:rtl/>
        </w:rPr>
        <w:t>:</w:t>
      </w:r>
      <w:r w:rsidRPr="000A22B4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ملحق اهداف </w:t>
      </w:r>
      <w:r>
        <w:rPr>
          <w:rFonts w:ascii="Arial" w:hAnsi="Arial" w:cs="Arial" w:hint="cs"/>
          <w:sz w:val="24"/>
          <w:szCs w:val="24"/>
          <w:rtl/>
        </w:rPr>
        <w:t>اجيال</w:t>
      </w:r>
      <w:r w:rsidRPr="000A22B4">
        <w:rPr>
          <w:rFonts w:ascii="Arial" w:hAnsi="Arial" w:hint="cs"/>
          <w:sz w:val="24"/>
          <w:szCs w:val="24"/>
          <w:rtl/>
        </w:rPr>
        <w:t>،</w:t>
      </w:r>
      <w:r w:rsidRPr="000A22B4">
        <w:rPr>
          <w:rFonts w:ascii="Arial" w:hAnsi="Arial" w:cs="David" w:hint="cs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توش</w:t>
      </w:r>
      <w:r w:rsidRPr="000A22B4">
        <w:rPr>
          <w:rFonts w:ascii="Arial" w:hAnsi="Arial" w:hint="cs"/>
          <w:sz w:val="24"/>
          <w:szCs w:val="24"/>
          <w:rtl/>
        </w:rPr>
        <w:t>،</w:t>
      </w:r>
      <w:r w:rsidRPr="000A22B4">
        <w:rPr>
          <w:rFonts w:ascii="Arial" w:hAnsi="Arial" w:cs="David" w:hint="cs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اوراق</w:t>
      </w:r>
      <w:r w:rsidRPr="000A22B4">
        <w:rPr>
          <w:rFonts w:ascii="Arial" w:hAnsi="Arial" w:hint="cs"/>
          <w:sz w:val="24"/>
          <w:szCs w:val="24"/>
          <w:rtl/>
        </w:rPr>
        <w:t>،</w:t>
      </w:r>
      <w:r w:rsidRPr="000A22B4">
        <w:rPr>
          <w:rFonts w:ascii="Arial" w:hAnsi="Arial" w:cs="David" w:hint="cs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اقلام</w:t>
      </w:r>
      <w:r>
        <w:rPr>
          <w:rFonts w:ascii="Arial" w:hAnsi="Arial" w:hint="cs"/>
          <w:sz w:val="24"/>
          <w:szCs w:val="24"/>
          <w:rtl/>
        </w:rPr>
        <w:t>،</w:t>
      </w:r>
      <w:r>
        <w:rPr>
          <w:rFonts w:ascii="Arial" w:hAnsi="Arial" w:cs="Arial" w:hint="cs"/>
          <w:sz w:val="24"/>
          <w:szCs w:val="24"/>
          <w:rtl/>
        </w:rPr>
        <w:t xml:space="preserve"> بطاقات فارغة.</w:t>
      </w: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noProof/>
          <w:sz w:val="28"/>
          <w:szCs w:val="28"/>
        </w:rPr>
        <w:drawing>
          <wp:inline distT="0" distB="0" distL="0" distR="0" wp14:anchorId="00502F49" wp14:editId="1F32C648">
            <wp:extent cx="483235" cy="344805"/>
            <wp:effectExtent l="0" t="0" r="0" b="0"/>
            <wp:docPr id="161" name="Picture 16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2B4">
        <w:rPr>
          <w:rFonts w:ascii="Arial" w:hAnsi="Arial" w:cs="Arial" w:hint="cs"/>
          <w:color w:val="FF0000"/>
          <w:sz w:val="24"/>
          <w:szCs w:val="24"/>
          <w:rtl/>
        </w:rPr>
        <w:t>سير</w:t>
      </w:r>
      <w:r w:rsidRPr="000A22B4">
        <w:rPr>
          <w:rFonts w:cs="David"/>
          <w:color w:val="FF0000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color w:val="FF0000"/>
          <w:sz w:val="24"/>
          <w:szCs w:val="24"/>
          <w:rtl/>
        </w:rPr>
        <w:t>الفعالية</w:t>
      </w:r>
      <w:r w:rsidRPr="000A22B4">
        <w:rPr>
          <w:rFonts w:cs="David"/>
          <w:color w:val="FF0000"/>
          <w:sz w:val="24"/>
          <w:szCs w:val="24"/>
        </w:rPr>
        <w:t>:</w:t>
      </w: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يبدأ المرشد بشرح الفعالية بحيث انه يعرض اهداف اجيال والتي لها صلة مباشرة وغير مباشرة مع الحدث (مخيم </w:t>
      </w:r>
      <w:r>
        <w:rPr>
          <w:rFonts w:cs="Arial" w:hint="cs"/>
          <w:sz w:val="24"/>
          <w:szCs w:val="24"/>
          <w:rtl/>
        </w:rPr>
        <w:t>اللاجئين)،</w:t>
      </w:r>
      <w:r>
        <w:rPr>
          <w:rFonts w:cs="Arial" w:hint="cs"/>
          <w:sz w:val="24"/>
          <w:szCs w:val="24"/>
          <w:rtl/>
        </w:rPr>
        <w:t xml:space="preserve"> كعمل انساني من الدرجة الاولى.</w:t>
      </w: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  <w:r w:rsidRPr="000A22B4">
        <w:rPr>
          <w:rFonts w:cs="David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هذه</w:t>
      </w:r>
      <w:r w:rsidRPr="000A22B4">
        <w:rPr>
          <w:rFonts w:cs="David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الفعالية</w:t>
      </w:r>
      <w:r w:rsidRPr="000A22B4">
        <w:rPr>
          <w:rFonts w:cs="David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نتطرق</w:t>
      </w:r>
      <w:r w:rsidRPr="000A22B4">
        <w:rPr>
          <w:rFonts w:cs="David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للنقاش</w:t>
      </w:r>
      <w:r w:rsidRPr="000A22B4">
        <w:rPr>
          <w:rFonts w:cs="David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في</w:t>
      </w:r>
      <w:r w:rsidRPr="000A22B4">
        <w:rPr>
          <w:rFonts w:cs="David" w:hint="cs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عدة</w:t>
      </w:r>
      <w:r w:rsidRPr="000A22B4">
        <w:rPr>
          <w:rFonts w:cs="David" w:hint="cs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مواضيع</w:t>
      </w:r>
      <w:r w:rsidRPr="000A22B4">
        <w:rPr>
          <w:rFonts w:cs="David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مثل</w:t>
      </w:r>
      <w:r w:rsidRPr="000A22B4">
        <w:rPr>
          <w:rFonts w:cs="David"/>
          <w:sz w:val="24"/>
          <w:szCs w:val="24"/>
        </w:rPr>
        <w:t>:</w:t>
      </w:r>
    </w:p>
    <w:p w:rsidR="004563DB" w:rsidRPr="00807B37" w:rsidRDefault="004563DB" w:rsidP="004563DB">
      <w:pPr>
        <w:pStyle w:val="a9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التعرف على اهداف اجيال</w:t>
      </w:r>
    </w:p>
    <w:p w:rsidR="004563DB" w:rsidRPr="00067B27" w:rsidRDefault="004563DB" w:rsidP="004563DB">
      <w:pPr>
        <w:pStyle w:val="a9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  <w:lang w:bidi="ar-SA"/>
        </w:rPr>
        <w:t>تذويت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الاهداف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والقيم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التي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نؤمن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بها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وتحقيقها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على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ارض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الواقع</w:t>
      </w:r>
    </w:p>
    <w:p w:rsidR="004563DB" w:rsidRDefault="004563DB" w:rsidP="004563DB">
      <w:pPr>
        <w:spacing w:line="360" w:lineRule="auto"/>
        <w:rPr>
          <w:rFonts w:cs="David"/>
          <w:sz w:val="24"/>
          <w:szCs w:val="24"/>
        </w:rPr>
      </w:pPr>
      <w:r w:rsidRPr="000A22B4">
        <w:rPr>
          <w:rFonts w:ascii="Arial" w:hAnsi="Arial" w:cs="Arial" w:hint="cs"/>
          <w:color w:val="FF0000"/>
          <w:sz w:val="24"/>
          <w:szCs w:val="24"/>
          <w:rtl/>
        </w:rPr>
        <w:t>المرحلة</w:t>
      </w:r>
      <w:r w:rsidRPr="000A22B4">
        <w:rPr>
          <w:rFonts w:cs="David"/>
          <w:color w:val="FF0000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color w:val="FF0000"/>
          <w:sz w:val="24"/>
          <w:szCs w:val="24"/>
          <w:rtl/>
        </w:rPr>
        <w:t>الأولى</w:t>
      </w:r>
      <w:r w:rsidRPr="00365758">
        <w:rPr>
          <w:rFonts w:cs="David" w:hint="cs"/>
          <w:color w:val="FF0000"/>
          <w:sz w:val="24"/>
          <w:szCs w:val="24"/>
          <w:rtl/>
        </w:rPr>
        <w:t>:</w:t>
      </w:r>
    </w:p>
    <w:p w:rsidR="004563DB" w:rsidRDefault="004563DB" w:rsidP="004563DB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بعد الشرح واعطاء مقدمة قصيرة لأهداف اجيال وكذلك بعثة اليونان </w:t>
      </w:r>
      <w:r>
        <w:rPr>
          <w:rFonts w:hint="cs"/>
          <w:sz w:val="24"/>
          <w:szCs w:val="24"/>
          <w:rtl/>
        </w:rPr>
        <w:t>الانسانية،</w:t>
      </w:r>
      <w:r>
        <w:rPr>
          <w:rFonts w:hint="cs"/>
          <w:sz w:val="24"/>
          <w:szCs w:val="24"/>
          <w:rtl/>
        </w:rPr>
        <w:t xml:space="preserve"> يقوم المرشد بتوزيع بطاقات كتب عليها اهداف اجيال كحركة </w:t>
      </w:r>
      <w:r>
        <w:rPr>
          <w:rFonts w:hint="cs"/>
          <w:sz w:val="24"/>
          <w:szCs w:val="24"/>
          <w:rtl/>
        </w:rPr>
        <w:t>شبيبة،</w:t>
      </w:r>
      <w:r>
        <w:rPr>
          <w:rFonts w:hint="cs"/>
          <w:sz w:val="24"/>
          <w:szCs w:val="24"/>
          <w:rtl/>
        </w:rPr>
        <w:t xml:space="preserve"> يقسم المرشد المجموعة الى مجموعات صغيرة ولكل مجموعة يتم توزيع هدفين </w:t>
      </w:r>
      <w:r>
        <w:rPr>
          <w:rFonts w:hint="cs"/>
          <w:sz w:val="24"/>
          <w:szCs w:val="24"/>
          <w:rtl/>
        </w:rPr>
        <w:t>لأجيال.</w:t>
      </w:r>
    </w:p>
    <w:p w:rsidR="004563DB" w:rsidRDefault="004563DB" w:rsidP="004563DB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وعلى المجموعة المصغرة ان تكتب وترسم على برستول:</w:t>
      </w:r>
    </w:p>
    <w:p w:rsidR="004563DB" w:rsidRPr="006F3BC4" w:rsidRDefault="004563DB" w:rsidP="004563DB">
      <w:pPr>
        <w:pStyle w:val="a9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ماذا</w:t>
      </w:r>
      <w:r>
        <w:rPr>
          <w:rFonts w:hint="cs"/>
          <w:sz w:val="24"/>
          <w:szCs w:val="24"/>
          <w:rtl/>
        </w:rPr>
        <w:t xml:space="preserve"> </w:t>
      </w:r>
      <w:r w:rsidRPr="006F3BC4">
        <w:rPr>
          <w:rFonts w:hint="cs"/>
          <w:sz w:val="24"/>
          <w:szCs w:val="24"/>
          <w:rtl/>
          <w:lang w:bidi="ar-SA"/>
        </w:rPr>
        <w:t>تعني</w:t>
      </w:r>
      <w:r w:rsidRPr="006F3BC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له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هذه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الاهداف</w:t>
      </w:r>
      <w:r w:rsidRPr="006F3BC4">
        <w:rPr>
          <w:rFonts w:hint="cs"/>
          <w:sz w:val="24"/>
          <w:szCs w:val="24"/>
          <w:rtl/>
        </w:rPr>
        <w:t>.</w:t>
      </w:r>
    </w:p>
    <w:p w:rsidR="004563DB" w:rsidRPr="006F3BC4" w:rsidRDefault="004563DB" w:rsidP="004563DB">
      <w:pPr>
        <w:pStyle w:val="a9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lastRenderedPageBreak/>
        <w:t>ان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يتحدث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عن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هدف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له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صلة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بمشروع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بعثة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اليونان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للاجئين</w:t>
      </w:r>
      <w:r w:rsidRPr="006F3BC4">
        <w:rPr>
          <w:rFonts w:hint="cs"/>
          <w:sz w:val="24"/>
          <w:szCs w:val="24"/>
          <w:rtl/>
        </w:rPr>
        <w:t>.</w:t>
      </w:r>
    </w:p>
    <w:p w:rsidR="004563DB" w:rsidRPr="00067B27" w:rsidRDefault="004563DB" w:rsidP="004563DB">
      <w:pPr>
        <w:pStyle w:val="a9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 w:rsidRPr="006F3BC4">
        <w:rPr>
          <w:rFonts w:hint="cs"/>
          <w:sz w:val="24"/>
          <w:szCs w:val="24"/>
          <w:rtl/>
          <w:lang w:bidi="ar-SA"/>
        </w:rPr>
        <w:t>شيء</w:t>
      </w:r>
      <w:r w:rsidRPr="006F3BC4">
        <w:rPr>
          <w:rFonts w:hint="cs"/>
          <w:sz w:val="24"/>
          <w:szCs w:val="24"/>
          <w:rtl/>
        </w:rPr>
        <w:t xml:space="preserve"> </w:t>
      </w:r>
      <w:r w:rsidRPr="006F3BC4">
        <w:rPr>
          <w:rFonts w:hint="cs"/>
          <w:sz w:val="24"/>
          <w:szCs w:val="24"/>
          <w:rtl/>
          <w:lang w:bidi="ar-SA"/>
        </w:rPr>
        <w:t>ما</w:t>
      </w:r>
      <w:r w:rsidRPr="006F3BC4">
        <w:rPr>
          <w:rFonts w:hint="cs"/>
          <w:sz w:val="24"/>
          <w:szCs w:val="24"/>
          <w:rtl/>
        </w:rPr>
        <w:t xml:space="preserve"> </w:t>
      </w:r>
      <w:r w:rsidRPr="006F3BC4">
        <w:rPr>
          <w:rFonts w:hint="cs"/>
          <w:sz w:val="24"/>
          <w:szCs w:val="24"/>
          <w:rtl/>
          <w:lang w:bidi="ar-SA"/>
        </w:rPr>
        <w:t>اود</w:t>
      </w:r>
      <w:r w:rsidRPr="006F3BC4">
        <w:rPr>
          <w:rFonts w:hint="cs"/>
          <w:sz w:val="24"/>
          <w:szCs w:val="24"/>
          <w:rtl/>
        </w:rPr>
        <w:t xml:space="preserve"> </w:t>
      </w:r>
      <w:r w:rsidRPr="006F3BC4">
        <w:rPr>
          <w:rFonts w:hint="cs"/>
          <w:sz w:val="24"/>
          <w:szCs w:val="24"/>
          <w:rtl/>
          <w:lang w:bidi="ar-SA"/>
        </w:rPr>
        <w:t>ان</w:t>
      </w:r>
      <w:r w:rsidRPr="006F3BC4">
        <w:rPr>
          <w:rFonts w:hint="cs"/>
          <w:sz w:val="24"/>
          <w:szCs w:val="24"/>
          <w:rtl/>
        </w:rPr>
        <w:t xml:space="preserve"> </w:t>
      </w:r>
      <w:r w:rsidRPr="006F3BC4">
        <w:rPr>
          <w:rFonts w:hint="cs"/>
          <w:sz w:val="24"/>
          <w:szCs w:val="24"/>
          <w:rtl/>
          <w:lang w:bidi="ar-SA"/>
        </w:rPr>
        <w:t>اعرف</w:t>
      </w:r>
      <w:r w:rsidRPr="006F3BC4">
        <w:rPr>
          <w:rFonts w:hint="cs"/>
          <w:sz w:val="24"/>
          <w:szCs w:val="24"/>
          <w:rtl/>
        </w:rPr>
        <w:t xml:space="preserve"> </w:t>
      </w:r>
      <w:r w:rsidRPr="006F3BC4">
        <w:rPr>
          <w:rFonts w:hint="cs"/>
          <w:sz w:val="24"/>
          <w:szCs w:val="24"/>
          <w:rtl/>
          <w:lang w:bidi="ar-SA"/>
        </w:rPr>
        <w:t>عنه</w:t>
      </w:r>
      <w:r w:rsidRPr="006F3BC4">
        <w:rPr>
          <w:rFonts w:hint="cs"/>
          <w:sz w:val="24"/>
          <w:szCs w:val="24"/>
          <w:rtl/>
        </w:rPr>
        <w:t xml:space="preserve"> </w:t>
      </w:r>
      <w:r w:rsidRPr="006F3BC4">
        <w:rPr>
          <w:rFonts w:hint="cs"/>
          <w:sz w:val="24"/>
          <w:szCs w:val="24"/>
          <w:rtl/>
          <w:lang w:bidi="ar-SA"/>
        </w:rPr>
        <w:t>أكثر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عن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علاقة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اجيال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بالبعثة</w:t>
      </w:r>
      <w:r>
        <w:rPr>
          <w:rFonts w:hint="cs"/>
          <w:sz w:val="24"/>
          <w:szCs w:val="24"/>
          <w:rtl/>
        </w:rPr>
        <w:t>.</w:t>
      </w:r>
    </w:p>
    <w:p w:rsidR="004563DB" w:rsidRDefault="004563DB" w:rsidP="004563DB">
      <w:pPr>
        <w:spacing w:line="360" w:lineRule="auto"/>
        <w:rPr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   </w:t>
      </w:r>
      <w:r w:rsidRPr="000A22B4">
        <w:rPr>
          <w:rFonts w:cs="David"/>
          <w:sz w:val="24"/>
          <w:szCs w:val="24"/>
        </w:rPr>
        <w:br/>
        <w:t> </w:t>
      </w:r>
      <w:r w:rsidRPr="004563DB"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المرحلة</w:t>
      </w:r>
      <w:r w:rsidRPr="004563DB">
        <w:rPr>
          <w:rFonts w:cs="David"/>
          <w:b/>
          <w:bCs/>
          <w:color w:val="FF0000"/>
          <w:sz w:val="24"/>
          <w:szCs w:val="24"/>
          <w:rtl/>
        </w:rPr>
        <w:t xml:space="preserve"> </w:t>
      </w:r>
      <w:r w:rsidRPr="004563DB"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الثانية</w:t>
      </w:r>
      <w:r>
        <w:rPr>
          <w:rFonts w:cs="Times New Roman" w:hint="cs"/>
          <w:sz w:val="24"/>
          <w:szCs w:val="24"/>
          <w:rtl/>
        </w:rPr>
        <w:t xml:space="preserve">: </w:t>
      </w:r>
      <w:r w:rsidRPr="000A22B4">
        <w:rPr>
          <w:rFonts w:cs="Times New Roman" w:hint="cs"/>
          <w:sz w:val="24"/>
          <w:szCs w:val="24"/>
          <w:rtl/>
        </w:rPr>
        <w:t>عمل</w:t>
      </w:r>
      <w:r w:rsidRPr="000A22B4">
        <w:rPr>
          <w:rFonts w:cs="David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في</w:t>
      </w:r>
      <w:r w:rsidRPr="000A22B4">
        <w:rPr>
          <w:rFonts w:cs="David"/>
          <w:sz w:val="24"/>
          <w:szCs w:val="24"/>
          <w:rtl/>
        </w:rPr>
        <w:t xml:space="preserve"> </w:t>
      </w:r>
      <w:r w:rsidRPr="000A22B4">
        <w:rPr>
          <w:rFonts w:ascii="Arial" w:hAnsi="Arial" w:cs="Arial" w:hint="cs"/>
          <w:sz w:val="24"/>
          <w:szCs w:val="24"/>
          <w:rtl/>
        </w:rPr>
        <w:t>مجموعات</w:t>
      </w:r>
      <w:r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يقوم المرشد بتقسيم المجموعة الى مجموعات </w:t>
      </w:r>
      <w:r>
        <w:rPr>
          <w:rFonts w:hint="cs"/>
          <w:sz w:val="24"/>
          <w:szCs w:val="24"/>
          <w:rtl/>
        </w:rPr>
        <w:t>صغيرة،</w:t>
      </w:r>
      <w:r>
        <w:rPr>
          <w:rFonts w:hint="cs"/>
          <w:sz w:val="24"/>
          <w:szCs w:val="24"/>
          <w:rtl/>
        </w:rPr>
        <w:t xml:space="preserve"> بعد ان يتم عرض المنتوج في المرحلة الاولى من </w:t>
      </w:r>
      <w:r>
        <w:rPr>
          <w:rFonts w:hint="cs"/>
          <w:sz w:val="24"/>
          <w:szCs w:val="24"/>
          <w:rtl/>
        </w:rPr>
        <w:t>الفعالية،</w:t>
      </w:r>
      <w:r>
        <w:rPr>
          <w:rFonts w:hint="cs"/>
          <w:sz w:val="24"/>
          <w:szCs w:val="24"/>
          <w:rtl/>
        </w:rPr>
        <w:t xml:space="preserve"> يطرح المرشد سؤال للنقاش داخل كل </w:t>
      </w:r>
      <w:r>
        <w:rPr>
          <w:rFonts w:hint="cs"/>
          <w:sz w:val="24"/>
          <w:szCs w:val="24"/>
          <w:rtl/>
        </w:rPr>
        <w:t>مجموعة،</w:t>
      </w:r>
      <w:r>
        <w:rPr>
          <w:rFonts w:hint="cs"/>
          <w:sz w:val="24"/>
          <w:szCs w:val="24"/>
          <w:rtl/>
        </w:rPr>
        <w:t xml:space="preserve"> وعلى المجموعات اخذ وقت للإجابة عن السؤال من منظور انهم ابناء شبيبة مسؤول ومبادر لتحسين ظروف </w:t>
      </w:r>
      <w:r>
        <w:rPr>
          <w:rFonts w:hint="cs"/>
          <w:sz w:val="24"/>
          <w:szCs w:val="24"/>
          <w:rtl/>
        </w:rPr>
        <w:t>اللاجئين،</w:t>
      </w:r>
      <w:r>
        <w:rPr>
          <w:rFonts w:hint="cs"/>
          <w:sz w:val="24"/>
          <w:szCs w:val="24"/>
          <w:rtl/>
        </w:rPr>
        <w:t xml:space="preserve"> عرض المنتوج في المجموعة الام.</w:t>
      </w:r>
    </w:p>
    <w:p w:rsidR="004563DB" w:rsidRPr="00365758" w:rsidRDefault="004563DB" w:rsidP="004563DB">
      <w:pPr>
        <w:pStyle w:val="a9"/>
        <w:numPr>
          <w:ilvl w:val="0"/>
          <w:numId w:val="6"/>
        </w:numPr>
        <w:spacing w:line="360" w:lineRule="auto"/>
        <w:rPr>
          <w:rFonts w:cs="David"/>
          <w:sz w:val="24"/>
          <w:szCs w:val="24"/>
          <w:rtl/>
        </w:rPr>
      </w:pPr>
      <w:r w:rsidRPr="00365758">
        <w:rPr>
          <w:rFonts w:hint="cs"/>
          <w:sz w:val="24"/>
          <w:szCs w:val="24"/>
          <w:rtl/>
          <w:lang w:bidi="ar-SA"/>
        </w:rPr>
        <w:t>ما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هي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الرسالة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وراء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عمل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شبيبة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اجيال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لإنجاح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مشروع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البعثة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الانسانية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في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اليونان،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ماذا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يضيف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لي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كعضو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في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شبيبة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اجيال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العمل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في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هذا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المشروع؟</w:t>
      </w:r>
    </w:p>
    <w:p w:rsidR="004563DB" w:rsidRPr="00365758" w:rsidRDefault="004563DB" w:rsidP="004563DB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  <w:rtl/>
        </w:rPr>
      </w:pPr>
      <w:r w:rsidRPr="00365758">
        <w:rPr>
          <w:rFonts w:hint="cs"/>
          <w:sz w:val="24"/>
          <w:szCs w:val="24"/>
          <w:rtl/>
          <w:lang w:bidi="ar-SA"/>
        </w:rPr>
        <w:t>عملنا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في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مشروع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انساني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للاجئين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دول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الشرق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الاوسط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في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اليونان،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هي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تأثيراته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وانعكاساته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على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اللاجئين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داخل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المخيم؟</w:t>
      </w:r>
    </w:p>
    <w:p w:rsidR="004563DB" w:rsidRPr="00365758" w:rsidRDefault="004563DB" w:rsidP="004563DB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  <w:rtl/>
        </w:rPr>
      </w:pPr>
      <w:r w:rsidRPr="00365758">
        <w:rPr>
          <w:rFonts w:hint="cs"/>
          <w:sz w:val="24"/>
          <w:szCs w:val="24"/>
          <w:rtl/>
          <w:lang w:bidi="ar-SA"/>
        </w:rPr>
        <w:t>كيف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لعمل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انساني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ولو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كان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عمل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بسيط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يؤثر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على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الاخرين</w:t>
      </w:r>
      <w:r w:rsidRPr="00365758">
        <w:rPr>
          <w:rFonts w:hint="cs"/>
          <w:sz w:val="24"/>
          <w:szCs w:val="24"/>
          <w:rtl/>
        </w:rPr>
        <w:t xml:space="preserve"> (</w:t>
      </w:r>
      <w:r w:rsidRPr="00365758">
        <w:rPr>
          <w:rFonts w:hint="cs"/>
          <w:sz w:val="24"/>
          <w:szCs w:val="24"/>
          <w:rtl/>
          <w:lang w:bidi="ar-SA"/>
        </w:rPr>
        <w:t>اللاجئين</w:t>
      </w:r>
      <w:r w:rsidRPr="00365758">
        <w:rPr>
          <w:rFonts w:hint="cs"/>
          <w:sz w:val="24"/>
          <w:szCs w:val="24"/>
          <w:rtl/>
        </w:rPr>
        <w:t>)</w:t>
      </w:r>
      <w:r w:rsidRPr="00365758">
        <w:rPr>
          <w:rFonts w:hint="cs"/>
          <w:sz w:val="24"/>
          <w:szCs w:val="24"/>
          <w:rtl/>
          <w:lang w:bidi="ar-SA"/>
        </w:rPr>
        <w:t>؟</w:t>
      </w:r>
      <w:r w:rsidRPr="00365758">
        <w:rPr>
          <w:rFonts w:hint="cs"/>
          <w:sz w:val="24"/>
          <w:szCs w:val="24"/>
          <w:rtl/>
        </w:rPr>
        <w:t xml:space="preserve"> </w:t>
      </w:r>
    </w:p>
    <w:p w:rsidR="004563DB" w:rsidRPr="00365758" w:rsidRDefault="004563DB" w:rsidP="004563DB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  <w:rtl/>
        </w:rPr>
      </w:pPr>
      <w:r w:rsidRPr="00365758">
        <w:rPr>
          <w:rFonts w:hint="cs"/>
          <w:sz w:val="24"/>
          <w:szCs w:val="24"/>
          <w:rtl/>
          <w:lang w:bidi="ar-SA"/>
        </w:rPr>
        <w:t>لماذا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تعمل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اجيال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على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دعم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اللاجئين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في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اليونان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وما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هي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العبرة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وراء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ذلك،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ومن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الجدير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بالذكر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اجيال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تعمل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ايضا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على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مستوى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البلاد،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تواجدنا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في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قرية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ام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الحيران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التي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هدمت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في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الاشهر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الاخيرة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وقدمنا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الدعم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المادي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والمعنوي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للسكان،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وخصوصا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الاطفال</w:t>
      </w:r>
      <w:r w:rsidRPr="00365758">
        <w:rPr>
          <w:rFonts w:hint="cs"/>
          <w:sz w:val="24"/>
          <w:szCs w:val="24"/>
          <w:rtl/>
        </w:rPr>
        <w:t>.</w:t>
      </w:r>
    </w:p>
    <w:p w:rsidR="004563DB" w:rsidRPr="00365758" w:rsidRDefault="004563DB" w:rsidP="004563DB">
      <w:pPr>
        <w:pStyle w:val="a9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  <w:u w:val="single"/>
        </w:rPr>
      </w:pPr>
      <w:r w:rsidRPr="00365758">
        <w:rPr>
          <w:rFonts w:hint="cs"/>
          <w:sz w:val="24"/>
          <w:szCs w:val="24"/>
          <w:rtl/>
          <w:lang w:bidi="ar-SA"/>
        </w:rPr>
        <w:t>اللاجئين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في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المخيم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يفتقدون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ابسط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مركبات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الحياة،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ما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برأيك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أكثر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اهمية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الدعم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المادي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ام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الدعم</w:t>
      </w:r>
      <w:r w:rsidRPr="00365758">
        <w:rPr>
          <w:rFonts w:hint="cs"/>
          <w:sz w:val="24"/>
          <w:szCs w:val="24"/>
          <w:rtl/>
        </w:rPr>
        <w:t xml:space="preserve"> </w:t>
      </w:r>
      <w:r w:rsidRPr="00365758">
        <w:rPr>
          <w:rFonts w:hint="cs"/>
          <w:sz w:val="24"/>
          <w:szCs w:val="24"/>
          <w:rtl/>
          <w:lang w:bidi="ar-SA"/>
        </w:rPr>
        <w:t>المعنوي؟</w:t>
      </w:r>
    </w:p>
    <w:p w:rsidR="004563DB" w:rsidRPr="00067B27" w:rsidRDefault="004563DB" w:rsidP="004563DB">
      <w:pPr>
        <w:pStyle w:val="a9"/>
        <w:spacing w:line="360" w:lineRule="auto"/>
        <w:rPr>
          <w:rFonts w:cs="David"/>
          <w:sz w:val="24"/>
          <w:szCs w:val="24"/>
          <w:rtl/>
        </w:rPr>
      </w:pPr>
    </w:p>
    <w:p w:rsidR="004563DB" w:rsidRPr="00365758" w:rsidRDefault="004563DB" w:rsidP="004563DB">
      <w:pPr>
        <w:pStyle w:val="a9"/>
        <w:spacing w:line="360" w:lineRule="auto"/>
        <w:ind w:left="-90"/>
        <w:rPr>
          <w:rFonts w:ascii="Arial" w:hAnsi="Arial"/>
          <w:sz w:val="24"/>
          <w:szCs w:val="24"/>
          <w:u w:val="single"/>
          <w:rtl/>
        </w:rPr>
      </w:pPr>
      <w:r w:rsidRPr="00365758">
        <w:rPr>
          <w:rFonts w:ascii="Arial" w:hAnsi="Arial" w:hint="cs"/>
          <w:sz w:val="24"/>
          <w:szCs w:val="24"/>
          <w:u w:val="single"/>
          <w:rtl/>
          <w:lang w:bidi="ar-SA"/>
        </w:rPr>
        <w:t>مهام</w:t>
      </w:r>
      <w:r w:rsidRPr="00365758">
        <w:rPr>
          <w:rFonts w:cs="David"/>
          <w:sz w:val="24"/>
          <w:szCs w:val="24"/>
          <w:u w:val="single"/>
          <w:rtl/>
        </w:rPr>
        <w:t xml:space="preserve"> </w:t>
      </w:r>
      <w:r w:rsidRPr="00365758">
        <w:rPr>
          <w:rFonts w:ascii="Arial" w:hAnsi="Arial" w:hint="cs"/>
          <w:sz w:val="24"/>
          <w:szCs w:val="24"/>
          <w:u w:val="single"/>
          <w:rtl/>
          <w:lang w:bidi="ar-SA"/>
        </w:rPr>
        <w:t>للمرشد</w:t>
      </w:r>
      <w:r w:rsidRPr="00365758">
        <w:rPr>
          <w:rFonts w:ascii="Arial" w:hAnsi="Arial" w:hint="cs"/>
          <w:sz w:val="24"/>
          <w:szCs w:val="24"/>
          <w:u w:val="single"/>
          <w:rtl/>
        </w:rPr>
        <w:t>:</w:t>
      </w:r>
    </w:p>
    <w:p w:rsidR="004563DB" w:rsidRDefault="004563DB" w:rsidP="004563DB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على المرشد ان يدير نقاش حول قضية انسانية بحته ويتطرق بها للعمل الانساني التطوعي ومدى تأثيره على </w:t>
      </w:r>
      <w:r>
        <w:rPr>
          <w:rFonts w:ascii="Arial" w:hAnsi="Arial" w:cs="Arial" w:hint="cs"/>
          <w:sz w:val="24"/>
          <w:szCs w:val="24"/>
          <w:rtl/>
        </w:rPr>
        <w:t>المجتمع،</w:t>
      </w:r>
      <w:r>
        <w:rPr>
          <w:rFonts w:ascii="Arial" w:hAnsi="Arial" w:cs="Arial" w:hint="cs"/>
          <w:sz w:val="24"/>
          <w:szCs w:val="24"/>
          <w:rtl/>
        </w:rPr>
        <w:t xml:space="preserve"> وما هو دور شبيبة اجيال في تنمية روح التطوع والعطاء وتطبيقها على ارض الواقع.</w:t>
      </w: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بالإضافة الى تسليط الضوء على مبادئ اجيال </w:t>
      </w:r>
      <w:r>
        <w:rPr>
          <w:rFonts w:ascii="Arial" w:hAnsi="Arial" w:cs="Arial" w:hint="cs"/>
          <w:sz w:val="24"/>
          <w:szCs w:val="24"/>
          <w:rtl/>
        </w:rPr>
        <w:t>واهدافها،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وأننا</w:t>
      </w:r>
      <w:r>
        <w:rPr>
          <w:rFonts w:ascii="Arial" w:hAnsi="Arial" w:cs="Arial" w:hint="cs"/>
          <w:sz w:val="24"/>
          <w:szCs w:val="24"/>
          <w:rtl/>
        </w:rPr>
        <w:t xml:space="preserve"> نعمل في شبيبة اجيال على تطبيق كل ما نؤمن به من مبادئ.</w:t>
      </w: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</w:p>
    <w:p w:rsidR="004563DB" w:rsidRDefault="004563DB" w:rsidP="004563DB">
      <w:pPr>
        <w:spacing w:line="360" w:lineRule="auto"/>
        <w:rPr>
          <w:rFonts w:cs="David"/>
          <w:sz w:val="24"/>
          <w:szCs w:val="24"/>
          <w:rtl/>
        </w:rPr>
      </w:pPr>
    </w:p>
    <w:p w:rsidR="004563DB" w:rsidRPr="0052365F" w:rsidRDefault="004563DB" w:rsidP="004563DB">
      <w:pPr>
        <w:spacing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  <w:r>
        <w:rPr>
          <w:rFonts w:ascii="Arial" w:hAnsi="Arial" w:hint="cs"/>
          <w:b/>
          <w:bCs/>
          <w:color w:val="FF0000"/>
          <w:sz w:val="36"/>
          <w:szCs w:val="36"/>
          <w:rtl/>
          <w:lang w:bidi="ar-JO"/>
        </w:rPr>
        <w:t xml:space="preserve">ملحق: </w:t>
      </w:r>
      <w:r w:rsidRPr="0052365F">
        <w:rPr>
          <w:rFonts w:ascii="Arial" w:hAnsi="Arial"/>
          <w:b/>
          <w:bCs/>
          <w:color w:val="FF0000"/>
          <w:sz w:val="36"/>
          <w:szCs w:val="36"/>
          <w:rtl/>
          <w:lang w:bidi="ar-JO"/>
        </w:rPr>
        <w:t>أهداف</w:t>
      </w:r>
      <w:r w:rsidRPr="0052365F">
        <w:rPr>
          <w:rFonts w:ascii="Arial" w:hAnsi="Arial" w:hint="cs"/>
          <w:b/>
          <w:bCs/>
          <w:color w:val="FF0000"/>
          <w:sz w:val="36"/>
          <w:szCs w:val="36"/>
          <w:rtl/>
        </w:rPr>
        <w:t xml:space="preserve"> </w:t>
      </w:r>
      <w:r w:rsidRPr="0052365F">
        <w:rPr>
          <w:rFonts w:ascii="Arial" w:hAnsi="Arial" w:hint="cs"/>
          <w:b/>
          <w:bCs/>
          <w:color w:val="FF0000"/>
          <w:sz w:val="36"/>
          <w:szCs w:val="36"/>
          <w:rtl/>
          <w:lang w:bidi="ar-JO"/>
        </w:rPr>
        <w:t>اجيال</w:t>
      </w:r>
    </w:p>
    <w:p w:rsidR="004563DB" w:rsidRPr="00D85093" w:rsidRDefault="004563DB" w:rsidP="004563DB">
      <w:pPr>
        <w:spacing w:line="360" w:lineRule="auto"/>
        <w:contextualSpacing/>
        <w:rPr>
          <w:sz w:val="36"/>
          <w:szCs w:val="36"/>
          <w:rtl/>
        </w:rPr>
      </w:pPr>
      <w:r w:rsidRPr="00D85093">
        <w:rPr>
          <w:rFonts w:hint="cs"/>
          <w:sz w:val="28"/>
          <w:szCs w:val="28"/>
          <w:rtl/>
          <w:lang w:bidi="ar-JO"/>
        </w:rPr>
        <w:t>1</w:t>
      </w:r>
      <w:r w:rsidRPr="00D85093">
        <w:rPr>
          <w:sz w:val="28"/>
          <w:szCs w:val="28"/>
          <w:rtl/>
          <w:lang w:bidi="ar-JO"/>
        </w:rPr>
        <w:t>.زيادة الوعي عند الشباب حول الوضع الذي يعيشه السكان</w:t>
      </w:r>
      <w:r w:rsidRPr="00D85093">
        <w:rPr>
          <w:rFonts w:hint="cs"/>
          <w:sz w:val="28"/>
          <w:szCs w:val="28"/>
          <w:rtl/>
          <w:lang w:bidi="ar-JO"/>
        </w:rPr>
        <w:t xml:space="preserve"> </w:t>
      </w:r>
      <w:r w:rsidRPr="00D85093">
        <w:rPr>
          <w:rFonts w:hint="cs"/>
          <w:sz w:val="28"/>
          <w:szCs w:val="28"/>
          <w:rtl/>
          <w:lang w:bidi="ar-JO"/>
        </w:rPr>
        <w:t>و</w:t>
      </w:r>
      <w:r w:rsidRPr="00D85093">
        <w:rPr>
          <w:rFonts w:hint="cs"/>
          <w:sz w:val="28"/>
          <w:szCs w:val="28"/>
          <w:rtl/>
        </w:rPr>
        <w:t xml:space="preserve">تنمية </w:t>
      </w:r>
      <w:r w:rsidRPr="00D85093">
        <w:rPr>
          <w:rFonts w:hint="cs"/>
          <w:sz w:val="28"/>
          <w:szCs w:val="28"/>
          <w:rtl/>
          <w:lang w:bidi="ar-JO"/>
        </w:rPr>
        <w:t>الهوية</w:t>
      </w:r>
      <w:r w:rsidRPr="00D85093">
        <w:rPr>
          <w:sz w:val="28"/>
          <w:szCs w:val="28"/>
          <w:rtl/>
          <w:lang w:bidi="ar-JO"/>
        </w:rPr>
        <w:t xml:space="preserve"> </w:t>
      </w:r>
      <w:r w:rsidRPr="00D85093">
        <w:rPr>
          <w:rFonts w:hint="cs"/>
          <w:sz w:val="28"/>
          <w:szCs w:val="28"/>
          <w:rtl/>
          <w:lang w:bidi="ar-JO"/>
        </w:rPr>
        <w:t>العربية</w:t>
      </w:r>
      <w:r w:rsidRPr="00D85093">
        <w:rPr>
          <w:sz w:val="28"/>
          <w:szCs w:val="28"/>
          <w:rtl/>
          <w:lang w:bidi="ar-JO"/>
        </w:rPr>
        <w:t xml:space="preserve"> </w:t>
      </w:r>
      <w:r w:rsidRPr="00D85093">
        <w:rPr>
          <w:rFonts w:hint="cs"/>
          <w:sz w:val="28"/>
          <w:szCs w:val="28"/>
          <w:rtl/>
          <w:lang w:bidi="ar-JO"/>
        </w:rPr>
        <w:t>الفلسطينية للسكان</w:t>
      </w:r>
      <w:r w:rsidRPr="00D85093">
        <w:rPr>
          <w:rFonts w:hint="cs"/>
          <w:sz w:val="28"/>
          <w:szCs w:val="28"/>
          <w:rtl/>
          <w:lang w:bidi="ar-JO"/>
        </w:rPr>
        <w:t xml:space="preserve"> </w:t>
      </w:r>
      <w:r w:rsidRPr="00D85093">
        <w:rPr>
          <w:sz w:val="28"/>
          <w:szCs w:val="28"/>
          <w:rtl/>
          <w:lang w:bidi="ar-JO"/>
        </w:rPr>
        <w:t>العرب</w:t>
      </w:r>
      <w:r w:rsidRPr="00D85093">
        <w:rPr>
          <w:rFonts w:hint="cs"/>
          <w:sz w:val="28"/>
          <w:szCs w:val="28"/>
          <w:rtl/>
          <w:lang w:bidi="ar-JO"/>
        </w:rPr>
        <w:t xml:space="preserve"> في</w:t>
      </w:r>
      <w:r w:rsidRPr="00D85093">
        <w:rPr>
          <w:sz w:val="28"/>
          <w:szCs w:val="28"/>
          <w:rtl/>
          <w:lang w:bidi="ar-JO"/>
        </w:rPr>
        <w:t xml:space="preserve"> </w:t>
      </w:r>
      <w:r w:rsidRPr="00D85093">
        <w:rPr>
          <w:rFonts w:hint="cs"/>
          <w:sz w:val="28"/>
          <w:szCs w:val="28"/>
          <w:rtl/>
          <w:lang w:bidi="ar-JO"/>
        </w:rPr>
        <w:t>إسرائيل</w:t>
      </w:r>
      <w:r w:rsidRPr="00D85093">
        <w:rPr>
          <w:sz w:val="28"/>
          <w:szCs w:val="28"/>
          <w:rtl/>
          <w:lang w:bidi="ar-JO"/>
        </w:rPr>
        <w:t>.</w:t>
      </w:r>
      <w:r w:rsidRPr="00D85093">
        <w:rPr>
          <w:sz w:val="36"/>
          <w:szCs w:val="36"/>
          <w:rtl/>
        </w:rPr>
        <w:t xml:space="preserve"> </w:t>
      </w:r>
    </w:p>
    <w:p w:rsidR="004563DB" w:rsidRPr="00D85093" w:rsidRDefault="004563DB" w:rsidP="004563DB">
      <w:pPr>
        <w:spacing w:line="360" w:lineRule="auto"/>
        <w:ind w:left="284" w:hanging="28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2.</w:t>
      </w:r>
      <w:r w:rsidRPr="00D85093">
        <w:rPr>
          <w:sz w:val="28"/>
          <w:szCs w:val="28"/>
          <w:rtl/>
          <w:lang w:bidi="ar-JO"/>
        </w:rPr>
        <w:tab/>
        <w:t xml:space="preserve">تنمية صفات أساسية </w:t>
      </w:r>
      <w:r w:rsidRPr="00D85093">
        <w:rPr>
          <w:rFonts w:hint="cs"/>
          <w:sz w:val="28"/>
          <w:szCs w:val="28"/>
          <w:rtl/>
          <w:lang w:bidi="ar-JO"/>
        </w:rPr>
        <w:t>كالمبادرة،</w:t>
      </w:r>
      <w:r w:rsidRPr="00D85093">
        <w:rPr>
          <w:sz w:val="28"/>
          <w:szCs w:val="28"/>
          <w:rtl/>
          <w:lang w:bidi="ar-JO"/>
        </w:rPr>
        <w:t xml:space="preserve"> </w:t>
      </w:r>
      <w:r w:rsidRPr="00D85093">
        <w:rPr>
          <w:rFonts w:hint="cs"/>
          <w:sz w:val="28"/>
          <w:szCs w:val="28"/>
          <w:rtl/>
          <w:lang w:bidi="ar-JO"/>
        </w:rPr>
        <w:t>المشاركة،</w:t>
      </w:r>
      <w:r w:rsidRPr="00D85093">
        <w:rPr>
          <w:sz w:val="28"/>
          <w:szCs w:val="28"/>
          <w:rtl/>
          <w:lang w:bidi="ar-JO"/>
        </w:rPr>
        <w:t xml:space="preserve"> تحمل المسؤولية وقيادة من أجل</w:t>
      </w:r>
      <w:r w:rsidRPr="00D85093">
        <w:rPr>
          <w:rFonts w:hint="cs"/>
          <w:sz w:val="28"/>
          <w:szCs w:val="28"/>
          <w:rtl/>
          <w:lang w:bidi="ar-JO"/>
        </w:rPr>
        <w:t>.</w:t>
      </w:r>
    </w:p>
    <w:p w:rsidR="004563DB" w:rsidRPr="00D85093" w:rsidRDefault="004563DB" w:rsidP="004563DB">
      <w:pPr>
        <w:spacing w:line="360" w:lineRule="auto"/>
        <w:ind w:left="284" w:hanging="28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3.</w:t>
      </w:r>
      <w:r w:rsidRPr="00D85093">
        <w:rPr>
          <w:sz w:val="28"/>
          <w:szCs w:val="28"/>
          <w:rtl/>
          <w:lang w:bidi="ar-JO"/>
        </w:rPr>
        <w:tab/>
        <w:t xml:space="preserve">التغيير </w:t>
      </w:r>
      <w:r w:rsidRPr="00D85093">
        <w:rPr>
          <w:rFonts w:hint="cs"/>
          <w:sz w:val="28"/>
          <w:szCs w:val="28"/>
          <w:rtl/>
          <w:lang w:bidi="ar-JO"/>
        </w:rPr>
        <w:t>والتطوير،</w:t>
      </w:r>
      <w:r w:rsidRPr="00D85093">
        <w:rPr>
          <w:sz w:val="28"/>
          <w:szCs w:val="28"/>
          <w:rtl/>
          <w:lang w:bidi="ar-JO"/>
        </w:rPr>
        <w:t xml:space="preserve"> على مستويات ومجالات الحياة المختلفة.</w:t>
      </w:r>
    </w:p>
    <w:p w:rsidR="004563DB" w:rsidRPr="00D85093" w:rsidRDefault="004563DB" w:rsidP="004563DB">
      <w:pPr>
        <w:spacing w:line="360" w:lineRule="auto"/>
        <w:ind w:left="284" w:hanging="28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4.</w:t>
      </w:r>
      <w:r w:rsidRPr="00D85093">
        <w:rPr>
          <w:sz w:val="28"/>
          <w:szCs w:val="28"/>
          <w:rtl/>
          <w:lang w:bidi="ar-JO"/>
        </w:rPr>
        <w:tab/>
        <w:t>تنمي وتبني وتصقل شخصية القادة الشاب.</w:t>
      </w:r>
    </w:p>
    <w:p w:rsidR="004563DB" w:rsidRPr="00D85093" w:rsidRDefault="004563DB" w:rsidP="004563DB">
      <w:pPr>
        <w:spacing w:line="360" w:lineRule="auto"/>
        <w:ind w:left="284" w:hanging="28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5.</w:t>
      </w:r>
      <w:r w:rsidRPr="00D85093">
        <w:rPr>
          <w:sz w:val="28"/>
          <w:szCs w:val="28"/>
          <w:rtl/>
          <w:lang w:bidi="ar-JO"/>
        </w:rPr>
        <w:tab/>
        <w:t xml:space="preserve">تنمية مفهوم الهويات الجماعية. </w:t>
      </w:r>
    </w:p>
    <w:p w:rsidR="004563DB" w:rsidRPr="00D85093" w:rsidRDefault="004563DB" w:rsidP="004563DB">
      <w:pPr>
        <w:spacing w:line="360" w:lineRule="auto"/>
        <w:ind w:left="284" w:hanging="28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6.</w:t>
      </w:r>
      <w:r w:rsidRPr="00D85093">
        <w:rPr>
          <w:sz w:val="28"/>
          <w:szCs w:val="28"/>
          <w:rtl/>
          <w:lang w:bidi="ar-JO"/>
        </w:rPr>
        <w:tab/>
        <w:t>ترسيخ القيم والعدالة الاجتماعية ونمط الحياة الديمقراطي.</w:t>
      </w:r>
    </w:p>
    <w:p w:rsidR="004563DB" w:rsidRPr="00D85093" w:rsidRDefault="004563DB" w:rsidP="004563DB">
      <w:pPr>
        <w:spacing w:line="360" w:lineRule="auto"/>
        <w:ind w:left="284" w:hanging="28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7.</w:t>
      </w:r>
      <w:r w:rsidRPr="00D85093">
        <w:rPr>
          <w:sz w:val="28"/>
          <w:szCs w:val="28"/>
          <w:rtl/>
          <w:lang w:bidi="ar-JO"/>
        </w:rPr>
        <w:tab/>
        <w:t>التعاون المشترك والاحترام المتبادل.</w:t>
      </w:r>
    </w:p>
    <w:p w:rsidR="004563DB" w:rsidRPr="00D85093" w:rsidRDefault="004563DB" w:rsidP="004563DB">
      <w:pPr>
        <w:spacing w:line="360" w:lineRule="auto"/>
        <w:ind w:left="284" w:hanging="28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8.</w:t>
      </w:r>
      <w:r w:rsidRPr="00D85093">
        <w:rPr>
          <w:sz w:val="28"/>
          <w:szCs w:val="28"/>
          <w:rtl/>
          <w:lang w:bidi="ar-JO"/>
        </w:rPr>
        <w:tab/>
        <w:t xml:space="preserve">تنمية قيادة شابة تنادي بالسلام والإنسانية وتآخي الشعوب والاشتراكية. </w:t>
      </w:r>
    </w:p>
    <w:p w:rsidR="004563DB" w:rsidRPr="00D85093" w:rsidRDefault="004563DB" w:rsidP="004563DB">
      <w:pPr>
        <w:spacing w:line="360" w:lineRule="auto"/>
        <w:ind w:left="284" w:hanging="28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9.</w:t>
      </w:r>
      <w:r w:rsidRPr="00D85093">
        <w:rPr>
          <w:sz w:val="28"/>
          <w:szCs w:val="28"/>
          <w:rtl/>
          <w:lang w:bidi="ar-JO"/>
        </w:rPr>
        <w:tab/>
        <w:t>تعزيز المساواة للمرأة العربية ومكانتها في المجتمع.</w:t>
      </w:r>
    </w:p>
    <w:p w:rsidR="004563DB" w:rsidRPr="00D85093" w:rsidRDefault="004563DB" w:rsidP="004563DB">
      <w:pPr>
        <w:spacing w:line="360" w:lineRule="auto"/>
        <w:ind w:left="424" w:hanging="42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10.</w:t>
      </w:r>
      <w:r w:rsidRPr="00D85093">
        <w:rPr>
          <w:sz w:val="28"/>
          <w:szCs w:val="28"/>
          <w:rtl/>
          <w:lang w:bidi="ar-JO"/>
        </w:rPr>
        <w:tab/>
        <w:t>الأخوة والكفاح ضد التعصب العنصري.</w:t>
      </w:r>
    </w:p>
    <w:p w:rsidR="004563DB" w:rsidRPr="00D85093" w:rsidRDefault="004563DB" w:rsidP="004563DB">
      <w:pPr>
        <w:spacing w:line="360" w:lineRule="auto"/>
        <w:ind w:left="424" w:hanging="424"/>
        <w:rPr>
          <w:sz w:val="28"/>
          <w:szCs w:val="28"/>
          <w:rtl/>
          <w:lang w:bidi="ar-JO"/>
        </w:rPr>
      </w:pPr>
      <w:r w:rsidRPr="00D85093">
        <w:rPr>
          <w:sz w:val="28"/>
          <w:szCs w:val="28"/>
          <w:rtl/>
          <w:lang w:bidi="ar-JO"/>
        </w:rPr>
        <w:t>11.</w:t>
      </w:r>
      <w:r w:rsidRPr="00D85093">
        <w:rPr>
          <w:sz w:val="28"/>
          <w:szCs w:val="28"/>
          <w:rtl/>
          <w:lang w:bidi="ar-JO"/>
        </w:rPr>
        <w:tab/>
        <w:t>التطوع في المجتمع.</w:t>
      </w:r>
    </w:p>
    <w:p w:rsidR="004563DB" w:rsidRPr="00D85093" w:rsidRDefault="004563DB" w:rsidP="004563DB">
      <w:pPr>
        <w:spacing w:line="360" w:lineRule="auto"/>
        <w:jc w:val="both"/>
        <w:rPr>
          <w:b/>
          <w:bCs/>
          <w:sz w:val="36"/>
          <w:szCs w:val="36"/>
          <w:u w:val="single"/>
          <w:rtl/>
          <w:lang w:bidi="ar-JO"/>
        </w:rPr>
      </w:pPr>
      <w:r>
        <w:rPr>
          <w:sz w:val="28"/>
          <w:szCs w:val="28"/>
          <w:rtl/>
          <w:lang w:bidi="ar-JO"/>
        </w:rPr>
        <w:t>12.</w:t>
      </w:r>
      <w:r w:rsidRPr="00D85093">
        <w:rPr>
          <w:sz w:val="28"/>
          <w:szCs w:val="28"/>
          <w:rtl/>
          <w:lang w:bidi="ar-JO"/>
        </w:rPr>
        <w:t>تعزيز التعليم وتشجيع روح المبادرة والتعليم</w:t>
      </w:r>
    </w:p>
    <w:p w:rsidR="004563DB" w:rsidRDefault="004563DB" w:rsidP="004563DB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  <w:lang w:bidi="ar-JO"/>
        </w:rPr>
      </w:pPr>
    </w:p>
    <w:p w:rsidR="004563DB" w:rsidRDefault="004563DB" w:rsidP="004563DB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4563DB" w:rsidRDefault="004563DB" w:rsidP="004563DB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4563DB" w:rsidRDefault="004563DB" w:rsidP="004563DB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4563DB" w:rsidRDefault="004563DB" w:rsidP="004563DB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4563DB" w:rsidRDefault="004563DB" w:rsidP="004563DB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4563DB" w:rsidRDefault="004563DB" w:rsidP="004563DB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4563DB" w:rsidRPr="00F70D9D" w:rsidRDefault="004563DB" w:rsidP="004563DB"/>
    <w:p w:rsidR="003B20F8" w:rsidRPr="004563DB" w:rsidRDefault="003B20F8" w:rsidP="003B20F8">
      <w:pPr>
        <w:rPr>
          <w:b/>
          <w:bCs/>
          <w:sz w:val="36"/>
          <w:szCs w:val="36"/>
          <w:rtl/>
        </w:rPr>
      </w:pPr>
    </w:p>
    <w:p w:rsidR="003B20F8" w:rsidRPr="00CE27CE" w:rsidRDefault="003B20F8" w:rsidP="003B20F8"/>
    <w:p w:rsidR="00DA5813" w:rsidRPr="003B20F8" w:rsidRDefault="00DA5813"/>
    <w:sectPr w:rsidR="00DA5813" w:rsidRPr="003B20F8" w:rsidSect="00E00F9E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04" w:rsidRDefault="00B93704" w:rsidP="002914B9">
      <w:pPr>
        <w:spacing w:after="0" w:line="240" w:lineRule="auto"/>
      </w:pPr>
      <w:r>
        <w:separator/>
      </w:r>
    </w:p>
  </w:endnote>
  <w:endnote w:type="continuationSeparator" w:id="0">
    <w:p w:rsidR="00B93704" w:rsidRDefault="00B93704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04" w:rsidRDefault="00B93704" w:rsidP="002914B9">
      <w:pPr>
        <w:spacing w:after="0" w:line="240" w:lineRule="auto"/>
      </w:pPr>
      <w:r>
        <w:separator/>
      </w:r>
    </w:p>
  </w:footnote>
  <w:footnote w:type="continuationSeparator" w:id="0">
    <w:p w:rsidR="00B93704" w:rsidRDefault="00B93704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B937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B937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B937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73E2"/>
    <w:multiLevelType w:val="hybridMultilevel"/>
    <w:tmpl w:val="FF58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380"/>
    <w:multiLevelType w:val="hybridMultilevel"/>
    <w:tmpl w:val="C726B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614"/>
    <w:multiLevelType w:val="hybridMultilevel"/>
    <w:tmpl w:val="0DFA9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1A2"/>
    <w:multiLevelType w:val="hybridMultilevel"/>
    <w:tmpl w:val="AC2EF3AE"/>
    <w:lvl w:ilvl="0" w:tplc="67AC876C">
      <w:start w:val="14"/>
      <w:numFmt w:val="bullet"/>
      <w:lvlText w:val=""/>
      <w:lvlJc w:val="left"/>
      <w:pPr>
        <w:ind w:left="-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9E64FCD"/>
    <w:multiLevelType w:val="hybridMultilevel"/>
    <w:tmpl w:val="E6BE9C5C"/>
    <w:lvl w:ilvl="0" w:tplc="AD5668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0923"/>
    <w:multiLevelType w:val="hybridMultilevel"/>
    <w:tmpl w:val="8304D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010D3A"/>
    <w:rsid w:val="0009518F"/>
    <w:rsid w:val="00170FB7"/>
    <w:rsid w:val="002914B9"/>
    <w:rsid w:val="003904CB"/>
    <w:rsid w:val="003B20F8"/>
    <w:rsid w:val="004563DB"/>
    <w:rsid w:val="005D0BD0"/>
    <w:rsid w:val="00876E33"/>
    <w:rsid w:val="00B93704"/>
    <w:rsid w:val="00DA5813"/>
    <w:rsid w:val="00E00F9E"/>
    <w:rsid w:val="00E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1EDEE0-431D-4234-A260-00A96DB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20F8"/>
    <w:pPr>
      <w:ind w:left="720"/>
      <w:contextualSpacing/>
    </w:pPr>
    <w:rPr>
      <w:rFonts w:ascii="Calibri" w:eastAsia="Calibri" w:hAnsi="Calibri" w:cs="Arial"/>
      <w:lang w:bidi="he-IL"/>
    </w:rPr>
  </w:style>
  <w:style w:type="character" w:styleId="Hyperlink">
    <w:name w:val="Hyperlink"/>
    <w:basedOn w:val="a0"/>
    <w:uiPriority w:val="99"/>
    <w:unhideWhenUsed/>
    <w:rsid w:val="003B20F8"/>
    <w:rPr>
      <w:color w:val="0000FF"/>
      <w:u w:val="single"/>
    </w:rPr>
  </w:style>
  <w:style w:type="paragraph" w:styleId="aa">
    <w:name w:val="Body Text"/>
    <w:basedOn w:val="a"/>
    <w:link w:val="ab"/>
    <w:rsid w:val="004563D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character" w:customStyle="1" w:styleId="ab">
    <w:name w:val="גוף טקסט תו"/>
    <w:basedOn w:val="a0"/>
    <w:link w:val="aa"/>
    <w:rsid w:val="004563DB"/>
    <w:rPr>
      <w:rFonts w:ascii="Times New Roman" w:eastAsia="Times New Roman" w:hAnsi="Times New Roman" w:cs="Times New Roman"/>
      <w:b/>
      <w:bCs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2021-11-01T17:53:00Z</dcterms:created>
  <dcterms:modified xsi:type="dcterms:W3CDTF">2021-11-01T17:53:00Z</dcterms:modified>
</cp:coreProperties>
</file>