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0A" w:rsidRDefault="00973A0A" w:rsidP="00973A0A">
      <w:pPr>
        <w:spacing w:line="360" w:lineRule="auto"/>
        <w:ind w:left="-720"/>
        <w:jc w:val="both"/>
        <w:rPr>
          <w:b/>
          <w:bCs/>
          <w:noProof/>
          <w:color w:val="FF0000"/>
          <w:sz w:val="28"/>
          <w:szCs w:val="28"/>
        </w:rPr>
      </w:pPr>
      <w:r>
        <w:rPr>
          <w:b/>
          <w:bCs/>
          <w:noProof/>
          <w:color w:val="FF0000"/>
          <w:sz w:val="28"/>
          <w:szCs w:val="28"/>
          <w:rtl/>
        </w:rPr>
        <w:t>اسم ال</w:t>
      </w:r>
      <w:r>
        <w:rPr>
          <w:rFonts w:hint="cs"/>
          <w:b/>
          <w:bCs/>
          <w:noProof/>
          <w:color w:val="FF0000"/>
          <w:sz w:val="28"/>
          <w:szCs w:val="28"/>
          <w:rtl/>
        </w:rPr>
        <w:t>ف</w:t>
      </w:r>
      <w:r>
        <w:rPr>
          <w:b/>
          <w:bCs/>
          <w:noProof/>
          <w:color w:val="FF0000"/>
          <w:sz w:val="28"/>
          <w:szCs w:val="28"/>
          <w:rtl/>
        </w:rPr>
        <w:t xml:space="preserve">عالية: </w:t>
      </w:r>
      <w:bookmarkStart w:id="0" w:name="_GoBack"/>
      <w:r>
        <w:rPr>
          <w:rFonts w:cs="Arial"/>
          <w:b/>
          <w:bCs/>
          <w:noProof/>
          <w:color w:val="FF0000"/>
          <w:sz w:val="28"/>
          <w:szCs w:val="28"/>
          <w:rtl/>
        </w:rPr>
        <w:t>باقون ما بقي الزعتر والزيتون</w:t>
      </w:r>
      <w:bookmarkEnd w:id="0"/>
    </w:p>
    <w:p w:rsidR="00973A0A" w:rsidRDefault="00973A0A" w:rsidP="00973A0A">
      <w:pPr>
        <w:spacing w:line="360" w:lineRule="auto"/>
        <w:ind w:left="-720"/>
        <w:jc w:val="both"/>
        <w:rPr>
          <w:rFonts w:ascii="Arial" w:hAnsi="Arial"/>
          <w:b/>
          <w:bCs/>
          <w:color w:val="FF0000"/>
          <w:sz w:val="28"/>
          <w:szCs w:val="28"/>
          <w:rtl/>
        </w:rPr>
      </w:pPr>
      <w:r>
        <w:rPr>
          <w:rFonts w:cs="David"/>
          <w:noProof/>
          <w:sz w:val="28"/>
          <w:szCs w:val="28"/>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نتيجة بحث الصور عن מטר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b/>
          <w:bCs/>
          <w:color w:val="FF0000"/>
          <w:sz w:val="28"/>
          <w:szCs w:val="28"/>
          <w:rtl/>
        </w:rPr>
        <w:t>الأهداف</w:t>
      </w:r>
      <w:r>
        <w:rPr>
          <w:rFonts w:cs="David"/>
          <w:b/>
          <w:bCs/>
          <w:color w:val="FF0000"/>
          <w:sz w:val="28"/>
          <w:szCs w:val="28"/>
          <w:rtl/>
        </w:rPr>
        <w:t>:</w:t>
      </w:r>
    </w:p>
    <w:p w:rsidR="00973A0A" w:rsidRDefault="00973A0A" w:rsidP="00973A0A">
      <w:pPr>
        <w:pStyle w:val="a9"/>
        <w:numPr>
          <w:ilvl w:val="0"/>
          <w:numId w:val="3"/>
        </w:numPr>
        <w:spacing w:line="360" w:lineRule="auto"/>
        <w:jc w:val="both"/>
        <w:rPr>
          <w:sz w:val="28"/>
          <w:szCs w:val="28"/>
          <w:rtl/>
          <w:lang w:bidi="ar-SA"/>
        </w:rPr>
      </w:pPr>
      <w:r>
        <w:rPr>
          <w:sz w:val="28"/>
          <w:szCs w:val="28"/>
          <w:rtl/>
          <w:lang w:bidi="ar-SA"/>
        </w:rPr>
        <w:t>التعمق في أصالة الأرض وتاريخ يوم الأرض</w:t>
      </w:r>
    </w:p>
    <w:p w:rsidR="00973A0A" w:rsidRDefault="00973A0A" w:rsidP="00973A0A">
      <w:pPr>
        <w:pStyle w:val="a9"/>
        <w:numPr>
          <w:ilvl w:val="0"/>
          <w:numId w:val="3"/>
        </w:numPr>
        <w:spacing w:line="360" w:lineRule="auto"/>
        <w:jc w:val="both"/>
        <w:rPr>
          <w:sz w:val="28"/>
          <w:szCs w:val="28"/>
          <w:lang w:bidi="ar-SA"/>
        </w:rPr>
      </w:pPr>
      <w:r>
        <w:rPr>
          <w:sz w:val="28"/>
          <w:szCs w:val="28"/>
          <w:rtl/>
          <w:lang w:bidi="ar-SA"/>
        </w:rPr>
        <w:t xml:space="preserve">تخطيط لمبادرة في أنحاء البلدة حول يوم الأرض </w:t>
      </w:r>
    </w:p>
    <w:p w:rsidR="00973A0A" w:rsidRDefault="00973A0A" w:rsidP="00973A0A">
      <w:pPr>
        <w:pStyle w:val="a9"/>
        <w:spacing w:line="360" w:lineRule="auto"/>
        <w:ind w:left="-630" w:hanging="90"/>
        <w:jc w:val="both"/>
        <w:rPr>
          <w:sz w:val="28"/>
          <w:szCs w:val="28"/>
          <w:rtl/>
          <w:lang w:bidi="ar-SA"/>
        </w:rPr>
      </w:pPr>
      <w:r>
        <w:rPr>
          <w:rFonts w:cs="David"/>
          <w:noProof/>
          <w:sz w:val="28"/>
          <w:szCs w:val="28"/>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نتيجة بحث الصور عن קהל יע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b/>
          <w:bCs/>
          <w:color w:val="FF0000"/>
          <w:sz w:val="28"/>
          <w:szCs w:val="28"/>
          <w:rtl/>
          <w:lang w:bidi="ar-SA"/>
        </w:rPr>
        <w:t>الفئة</w:t>
      </w:r>
      <w:r>
        <w:rPr>
          <w:rFonts w:cs="Times New Roman"/>
          <w:b/>
          <w:bCs/>
          <w:color w:val="FF0000"/>
          <w:sz w:val="28"/>
          <w:szCs w:val="28"/>
          <w:rtl/>
          <w:lang w:bidi="ar-SA"/>
        </w:rPr>
        <w:t xml:space="preserve"> </w:t>
      </w:r>
      <w:r>
        <w:rPr>
          <w:rFonts w:ascii="Arial" w:hAnsi="Arial"/>
          <w:b/>
          <w:bCs/>
          <w:color w:val="FF0000"/>
          <w:sz w:val="28"/>
          <w:szCs w:val="28"/>
          <w:rtl/>
          <w:lang w:bidi="ar-SA"/>
        </w:rPr>
        <w:t>المستهدَفة</w:t>
      </w:r>
      <w:r>
        <w:rPr>
          <w:rFonts w:cs="David"/>
          <w:b/>
          <w:bCs/>
          <w:color w:val="FF0000"/>
          <w:sz w:val="28"/>
          <w:szCs w:val="28"/>
          <w:rtl/>
        </w:rPr>
        <w:t xml:space="preserve">: </w:t>
      </w:r>
      <w:r>
        <w:rPr>
          <w:sz w:val="28"/>
          <w:szCs w:val="28"/>
          <w:rtl/>
          <w:lang w:bidi="ar-SA"/>
        </w:rPr>
        <w:t>15-18</w:t>
      </w:r>
    </w:p>
    <w:p w:rsidR="00973A0A" w:rsidRDefault="00973A0A" w:rsidP="00973A0A">
      <w:pPr>
        <w:tabs>
          <w:tab w:val="num" w:pos="1106"/>
        </w:tabs>
        <w:spacing w:line="360" w:lineRule="auto"/>
        <w:ind w:left="-720"/>
        <w:jc w:val="both"/>
        <w:rPr>
          <w:sz w:val="28"/>
          <w:szCs w:val="28"/>
          <w:rtl/>
        </w:rPr>
      </w:pPr>
      <w:r>
        <w:rPr>
          <w:rFonts w:cs="David"/>
          <w:noProof/>
          <w:sz w:val="28"/>
          <w:szCs w:val="28"/>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صورة ذات صل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b/>
          <w:bCs/>
          <w:color w:val="FF0000"/>
          <w:sz w:val="28"/>
          <w:szCs w:val="28"/>
          <w:rtl/>
        </w:rPr>
        <w:t>الزمنية</w:t>
      </w:r>
      <w:r>
        <w:rPr>
          <w:rFonts w:cs="David"/>
          <w:b/>
          <w:bCs/>
          <w:color w:val="FF0000"/>
          <w:sz w:val="28"/>
          <w:szCs w:val="28"/>
          <w:rtl/>
        </w:rPr>
        <w:t xml:space="preserve">: </w:t>
      </w:r>
      <w:r>
        <w:rPr>
          <w:sz w:val="28"/>
          <w:szCs w:val="28"/>
          <w:rtl/>
        </w:rPr>
        <w:t>90 دقيقة</w:t>
      </w:r>
    </w:p>
    <w:p w:rsidR="00973A0A" w:rsidRDefault="00973A0A" w:rsidP="00973A0A">
      <w:pPr>
        <w:spacing w:line="360" w:lineRule="auto"/>
        <w:ind w:left="-619"/>
        <w:rPr>
          <w:sz w:val="28"/>
          <w:szCs w:val="28"/>
          <w:rtl/>
        </w:rPr>
      </w:pPr>
      <w:r>
        <w:rPr>
          <w:rFonts w:cs="David"/>
          <w:noProof/>
          <w:sz w:val="28"/>
          <w:szCs w:val="28"/>
          <w:lang w:bidi="he-IL"/>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FF0000"/>
          <w:sz w:val="28"/>
          <w:szCs w:val="28"/>
          <w:rtl/>
        </w:rPr>
        <w:t>المواد</w:t>
      </w:r>
      <w:r>
        <w:rPr>
          <w:b/>
          <w:bCs/>
          <w:color w:val="FF0000"/>
          <w:sz w:val="28"/>
          <w:szCs w:val="28"/>
          <w:rtl/>
        </w:rPr>
        <w:t xml:space="preserve"> </w:t>
      </w:r>
      <w:r>
        <w:rPr>
          <w:rFonts w:ascii="Arial" w:hAnsi="Arial"/>
          <w:b/>
          <w:bCs/>
          <w:color w:val="FF0000"/>
          <w:sz w:val="28"/>
          <w:szCs w:val="28"/>
          <w:rtl/>
        </w:rPr>
        <w:t>اللازمة</w:t>
      </w:r>
      <w:r>
        <w:rPr>
          <w:b/>
          <w:bCs/>
          <w:color w:val="FF0000"/>
          <w:sz w:val="28"/>
          <w:szCs w:val="28"/>
          <w:rtl/>
        </w:rPr>
        <w:t>:</w:t>
      </w:r>
      <w:r>
        <w:rPr>
          <w:sz w:val="28"/>
          <w:szCs w:val="28"/>
          <w:rtl/>
        </w:rPr>
        <w:t xml:space="preserve"> شاشة </w:t>
      </w:r>
      <w:r>
        <w:rPr>
          <w:rFonts w:hint="cs"/>
          <w:sz w:val="28"/>
          <w:szCs w:val="28"/>
          <w:rtl/>
        </w:rPr>
        <w:t>عرض،</w:t>
      </w:r>
      <w:r>
        <w:rPr>
          <w:sz w:val="28"/>
          <w:szCs w:val="28"/>
          <w:rtl/>
        </w:rPr>
        <w:t xml:space="preserve"> اوراق </w:t>
      </w:r>
      <w:r>
        <w:rPr>
          <w:rFonts w:hint="cs"/>
          <w:sz w:val="28"/>
          <w:szCs w:val="28"/>
          <w:rtl/>
        </w:rPr>
        <w:t>بيضاء،</w:t>
      </w:r>
      <w:r>
        <w:rPr>
          <w:sz w:val="28"/>
          <w:szCs w:val="28"/>
          <w:rtl/>
        </w:rPr>
        <w:t xml:space="preserve"> </w:t>
      </w:r>
      <w:r>
        <w:rPr>
          <w:rFonts w:hint="cs"/>
          <w:sz w:val="28"/>
          <w:szCs w:val="28"/>
          <w:rtl/>
        </w:rPr>
        <w:t>أقلام.</w:t>
      </w:r>
    </w:p>
    <w:p w:rsidR="00973A0A" w:rsidRDefault="00973A0A" w:rsidP="00973A0A">
      <w:pPr>
        <w:spacing w:line="360" w:lineRule="auto"/>
        <w:ind w:hanging="720"/>
        <w:jc w:val="both"/>
        <w:rPr>
          <w:sz w:val="28"/>
          <w:szCs w:val="28"/>
          <w:rtl/>
          <w:lang w:bidi="he-IL"/>
        </w:rPr>
      </w:pPr>
      <w:r>
        <w:rPr>
          <w:rFonts w:cs="David"/>
          <w:noProof/>
          <w:sz w:val="28"/>
          <w:szCs w:val="28"/>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نتيجة بحث الصور عن מהלך פעול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FF0000"/>
          <w:sz w:val="28"/>
          <w:szCs w:val="28"/>
          <w:rtl/>
        </w:rPr>
        <w:t>سير</w:t>
      </w:r>
      <w:r>
        <w:rPr>
          <w:b/>
          <w:bCs/>
          <w:color w:val="FF0000"/>
          <w:sz w:val="28"/>
          <w:szCs w:val="28"/>
          <w:rtl/>
        </w:rPr>
        <w:t xml:space="preserve"> </w:t>
      </w:r>
      <w:r>
        <w:rPr>
          <w:rFonts w:ascii="Arial" w:hAnsi="Arial"/>
          <w:b/>
          <w:bCs/>
          <w:color w:val="FF0000"/>
          <w:sz w:val="28"/>
          <w:szCs w:val="28"/>
          <w:rtl/>
        </w:rPr>
        <w:t>الفعالية</w:t>
      </w:r>
      <w:r>
        <w:rPr>
          <w:rFonts w:cs="David"/>
          <w:color w:val="FF0000"/>
          <w:sz w:val="28"/>
          <w:szCs w:val="28"/>
          <w:rtl/>
        </w:rPr>
        <w:t>:</w:t>
      </w: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r>
        <w:rPr>
          <w:rFonts w:ascii="Arial" w:eastAsia="Times New Roman" w:hAnsi="Arial" w:cs="Arial"/>
          <w:b/>
          <w:bCs/>
          <w:color w:val="222222"/>
          <w:sz w:val="28"/>
          <w:szCs w:val="28"/>
          <w:rtl/>
        </w:rPr>
        <w:t>المرحلة الاولى:</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hyperlink r:id="rId13" w:history="1">
        <w:r>
          <w:rPr>
            <w:rStyle w:val="Hyperlink"/>
            <w:rFonts w:ascii="Arial" w:eastAsia="Times New Roman" w:hAnsi="Arial" w:cs="Arial"/>
            <w:sz w:val="28"/>
            <w:szCs w:val="28"/>
          </w:rPr>
          <w:t>https://www.youtube.com/watch?v=0b-Bp9GW7ZY</w:t>
        </w:r>
      </w:hyperlink>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 xml:space="preserve">يعرض المرشد الفيلم </w:t>
      </w:r>
      <w:r>
        <w:rPr>
          <w:rFonts w:ascii="Arial" w:eastAsia="Times New Roman" w:hAnsi="Arial" w:cs="Arial" w:hint="cs"/>
          <w:color w:val="222222"/>
          <w:sz w:val="28"/>
          <w:szCs w:val="28"/>
          <w:rtl/>
        </w:rPr>
        <w:t>التالي:</w:t>
      </w:r>
      <w:r>
        <w:rPr>
          <w:rFonts w:ascii="Arial" w:eastAsia="Times New Roman" w:hAnsi="Arial" w:cs="Arial"/>
          <w:color w:val="222222"/>
          <w:sz w:val="28"/>
          <w:szCs w:val="28"/>
          <w:rtl/>
        </w:rPr>
        <w:t xml:space="preserve"> "</w:t>
      </w:r>
      <w:r>
        <w:rPr>
          <w:sz w:val="28"/>
          <w:szCs w:val="28"/>
          <w:rtl/>
        </w:rPr>
        <w:t xml:space="preserve"> </w:t>
      </w:r>
      <w:r>
        <w:rPr>
          <w:rFonts w:ascii="Arial" w:eastAsia="Times New Roman" w:hAnsi="Arial" w:cs="Arial"/>
          <w:color w:val="222222"/>
          <w:sz w:val="28"/>
          <w:szCs w:val="28"/>
          <w:rtl/>
        </w:rPr>
        <w:t xml:space="preserve">كنت </w:t>
      </w:r>
      <w:r>
        <w:rPr>
          <w:rFonts w:ascii="Arial" w:eastAsia="Times New Roman" w:hAnsi="Arial" w:cs="Arial" w:hint="cs"/>
          <w:color w:val="222222"/>
          <w:sz w:val="28"/>
          <w:szCs w:val="28"/>
          <w:rtl/>
        </w:rPr>
        <w:t>هناك يوم</w:t>
      </w:r>
      <w:r>
        <w:rPr>
          <w:rFonts w:ascii="Arial" w:eastAsia="Times New Roman" w:hAnsi="Arial" w:cs="Arial"/>
          <w:color w:val="222222"/>
          <w:sz w:val="28"/>
          <w:szCs w:val="28"/>
          <w:rtl/>
        </w:rPr>
        <w:t xml:space="preserve"> الأرض" 26:04 دقائق.</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hyperlink r:id="rId14" w:history="1">
        <w:r>
          <w:rPr>
            <w:rStyle w:val="Hyperlink"/>
            <w:rFonts w:ascii="Arial" w:eastAsia="Times New Roman" w:hAnsi="Arial" w:cs="Arial"/>
            <w:sz w:val="28"/>
            <w:szCs w:val="28"/>
          </w:rPr>
          <w:t>https://www.youtube.com/watch?v=46iE_8K-u48</w:t>
        </w:r>
      </w:hyperlink>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إسرائيل تهدم القرية البدوية أم الحيران لبناء مستوطنة حيران على أنقاضها</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hyperlink r:id="rId15" w:history="1">
        <w:r>
          <w:rPr>
            <w:rStyle w:val="Hyperlink"/>
            <w:rFonts w:ascii="Arial" w:eastAsia="Times New Roman" w:hAnsi="Arial" w:cs="Arial"/>
            <w:sz w:val="28"/>
            <w:szCs w:val="28"/>
          </w:rPr>
          <w:t>http://panet.co.il/article/2728920</w:t>
        </w:r>
      </w:hyperlink>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hint="cs"/>
          <w:color w:val="222222"/>
          <w:sz w:val="28"/>
          <w:szCs w:val="28"/>
          <w:rtl/>
        </w:rPr>
        <w:t>أهال:</w:t>
      </w:r>
      <w:r>
        <w:rPr>
          <w:rFonts w:ascii="Arial" w:eastAsia="Times New Roman" w:hAnsi="Arial" w:cs="Arial"/>
          <w:color w:val="222222"/>
          <w:sz w:val="28"/>
          <w:szCs w:val="28"/>
          <w:rtl/>
        </w:rPr>
        <w:t xml:space="preserve"> </w:t>
      </w:r>
      <w:r>
        <w:rPr>
          <w:rFonts w:ascii="Arial" w:eastAsia="Times New Roman" w:hAnsi="Arial" w:cs="Arial" w:hint="cs"/>
          <w:color w:val="222222"/>
          <w:sz w:val="28"/>
          <w:szCs w:val="28"/>
          <w:rtl/>
        </w:rPr>
        <w:t>‘هدم</w:t>
      </w:r>
      <w:r>
        <w:rPr>
          <w:rFonts w:ascii="Arial" w:eastAsia="Times New Roman" w:hAnsi="Arial" w:cs="Arial"/>
          <w:color w:val="222222"/>
          <w:sz w:val="28"/>
          <w:szCs w:val="28"/>
          <w:rtl/>
        </w:rPr>
        <w:t xml:space="preserve"> العراقيب للمرة 164 وترك السكان في العراء دون مأوى‘</w:t>
      </w:r>
      <w:r>
        <w:rPr>
          <w:rFonts w:ascii="Arial" w:eastAsia="Times New Roman" w:hAnsi="Arial" w:cs="Arial"/>
          <w:color w:val="222222"/>
          <w:sz w:val="28"/>
          <w:szCs w:val="28"/>
          <w:rtl/>
        </w:rPr>
        <w:br/>
      </w:r>
    </w:p>
    <w:p w:rsidR="00973A0A" w:rsidRDefault="00973A0A" w:rsidP="00973A0A">
      <w:pPr>
        <w:shd w:val="clear" w:color="auto" w:fill="FFFFFF"/>
        <w:spacing w:before="75" w:after="225" w:line="240" w:lineRule="auto"/>
        <w:textAlignment w:val="baseline"/>
        <w:rPr>
          <w:rFonts w:ascii="Arial" w:eastAsia="Times New Roman" w:hAnsi="Arial"/>
          <w:color w:val="222222"/>
          <w:sz w:val="28"/>
          <w:szCs w:val="28"/>
          <w:rtl/>
        </w:rPr>
      </w:pPr>
      <w:r>
        <w:rPr>
          <w:rFonts w:ascii="Arial" w:eastAsia="Times New Roman" w:hAnsi="Arial"/>
          <w:color w:val="222222"/>
          <w:sz w:val="28"/>
          <w:szCs w:val="28"/>
          <w:rtl/>
        </w:rPr>
        <w:t>*أي الحقوق يتحدث عنها الفيلم؟</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lang w:bidi="he-IL"/>
        </w:rPr>
      </w:pPr>
      <w:r>
        <w:rPr>
          <w:rFonts w:ascii="Arial" w:eastAsia="Times New Roman" w:hAnsi="Arial" w:cs="Arial"/>
          <w:color w:val="222222"/>
          <w:sz w:val="28"/>
          <w:szCs w:val="28"/>
          <w:rtl/>
        </w:rPr>
        <w:t>• ما هي الحقوق، القيم والمبادئ والمصالح التي تتصادم في مثل هذه الأحداث؟</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 هل هنالك تضارب في الحقوق المذكورة؟ أو مع حقوق أخرى تعرفها؟</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 كيف يمكن الدفاع عن الحقوق التي تم المس بها؟ ما هي الآليات لذلك؟</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lastRenderedPageBreak/>
        <w:t>• ما هي اقتراحاتكم لحل المشكلة المعروضة في الفيلم؟</w:t>
      </w: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r>
        <w:rPr>
          <w:rFonts w:ascii="Arial" w:eastAsia="Times New Roman" w:hAnsi="Arial" w:cs="Arial"/>
          <w:b/>
          <w:bCs/>
          <w:color w:val="222222"/>
          <w:sz w:val="28"/>
          <w:szCs w:val="28"/>
          <w:rtl/>
        </w:rPr>
        <w:t>المرحلة الثانية:</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 xml:space="preserve">يقوم المرشد بكتابة يوم الارض على برستول كبير ويطلب من كل مشترك كتابة كلمة او </w:t>
      </w:r>
      <w:proofErr w:type="gramStart"/>
      <w:r>
        <w:rPr>
          <w:rFonts w:ascii="Arial" w:eastAsia="Times New Roman" w:hAnsi="Arial" w:cs="Arial"/>
          <w:color w:val="222222"/>
          <w:sz w:val="28"/>
          <w:szCs w:val="28"/>
          <w:rtl/>
        </w:rPr>
        <w:t>اكثر</w:t>
      </w:r>
      <w:proofErr w:type="gramEnd"/>
      <w:r>
        <w:rPr>
          <w:rFonts w:ascii="Arial" w:eastAsia="Times New Roman" w:hAnsi="Arial" w:cs="Arial"/>
          <w:color w:val="222222"/>
          <w:sz w:val="28"/>
          <w:szCs w:val="28"/>
          <w:rtl/>
        </w:rPr>
        <w:t xml:space="preserve"> تتعلق بالموضوع او تذكره به. من ثم يقوم كل فرد بمشاركة المجموعة ما هي الكلمة التي كتبها ولماذا. ماذا يعني لكم يوم الارض؟</w:t>
      </w: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r>
        <w:rPr>
          <w:rFonts w:ascii="Arial" w:eastAsia="Times New Roman" w:hAnsi="Arial" w:cs="Arial"/>
          <w:b/>
          <w:bCs/>
          <w:color w:val="222222"/>
          <w:sz w:val="28"/>
          <w:szCs w:val="28"/>
          <w:rtl/>
        </w:rPr>
        <w:t xml:space="preserve">المرحلة الثالثة: </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 xml:space="preserve">يقوم المرشد </w:t>
      </w:r>
      <w:r>
        <w:rPr>
          <w:rFonts w:ascii="Arial" w:eastAsia="Times New Roman" w:hAnsi="Arial" w:cs="Arial" w:hint="cs"/>
          <w:color w:val="222222"/>
          <w:sz w:val="28"/>
          <w:szCs w:val="28"/>
          <w:rtl/>
        </w:rPr>
        <w:t>بإعطاء</w:t>
      </w:r>
      <w:r>
        <w:rPr>
          <w:rFonts w:ascii="Arial" w:eastAsia="Times New Roman" w:hAnsi="Arial" w:cs="Arial"/>
          <w:color w:val="222222"/>
          <w:sz w:val="28"/>
          <w:szCs w:val="28"/>
          <w:rtl/>
        </w:rPr>
        <w:t xml:space="preserve"> المجموعة وقت قصير للتفكير بشكل منفرد بحادثة تذكره بيوم </w:t>
      </w:r>
      <w:proofErr w:type="gramStart"/>
      <w:r>
        <w:rPr>
          <w:rFonts w:ascii="Arial" w:eastAsia="Times New Roman" w:hAnsi="Arial" w:cs="Arial"/>
          <w:color w:val="222222"/>
          <w:sz w:val="28"/>
          <w:szCs w:val="28"/>
          <w:rtl/>
        </w:rPr>
        <w:t>الارض,</w:t>
      </w:r>
      <w:proofErr w:type="gramEnd"/>
      <w:r>
        <w:rPr>
          <w:rFonts w:ascii="Arial" w:eastAsia="Times New Roman" w:hAnsi="Arial" w:cs="Arial"/>
          <w:color w:val="222222"/>
          <w:sz w:val="28"/>
          <w:szCs w:val="28"/>
          <w:rtl/>
        </w:rPr>
        <w:t xml:space="preserve"> عند انتهاء المدة يجلس الافراد ويطلب المرشد من الافراد ان يقوم بمشاركتها مع افراد المجموعة؟</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r>
        <w:rPr>
          <w:rFonts w:ascii="Arial" w:eastAsia="Times New Roman" w:hAnsi="Arial" w:cs="Arial"/>
          <w:b/>
          <w:bCs/>
          <w:color w:val="222222"/>
          <w:sz w:val="28"/>
          <w:szCs w:val="28"/>
          <w:rtl/>
        </w:rPr>
        <w:t>المرحلة الرابعة:</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يقوم المرشد بتقسيم المجموعة الى مجموعات صغيرة بحيث كل مجموعة تقوم بالتفكير في مبادرة في البلدة التي تتمحور حول التوعية ليوم الارض. على كل مندوب ان يقترح امام جميع افراد المجموعة.</w:t>
      </w: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r>
        <w:rPr>
          <w:rFonts w:ascii="Arial" w:eastAsia="Times New Roman" w:hAnsi="Arial" w:cs="Arial"/>
          <w:b/>
          <w:bCs/>
          <w:color w:val="222222"/>
          <w:sz w:val="28"/>
          <w:szCs w:val="28"/>
          <w:rtl/>
        </w:rPr>
        <w:t>المرحلة الخامسة: (ممكن تشغيل الفيديو خلال المرحلة الرابعة)</w:t>
      </w: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hyperlink r:id="rId16" w:history="1">
        <w:r>
          <w:rPr>
            <w:rStyle w:val="Hyperlink"/>
            <w:rFonts w:ascii="Arial" w:eastAsia="Times New Roman" w:hAnsi="Arial" w:cs="Arial"/>
            <w:b/>
            <w:bCs/>
            <w:sz w:val="28"/>
            <w:szCs w:val="28"/>
          </w:rPr>
          <w:t>https://www.youtube.com/watch?v=KIEjmamN_ZY</w:t>
        </w:r>
      </w:hyperlink>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r>
        <w:rPr>
          <w:rFonts w:ascii="Arial" w:eastAsia="Times New Roman" w:hAnsi="Arial" w:cs="Arial"/>
          <w:color w:val="222222"/>
          <w:sz w:val="28"/>
          <w:szCs w:val="28"/>
          <w:rtl/>
        </w:rPr>
        <w:t>"</w:t>
      </w:r>
      <w:r>
        <w:rPr>
          <w:rtl/>
        </w:rPr>
        <w:t xml:space="preserve"> </w:t>
      </w:r>
      <w:r>
        <w:rPr>
          <w:rFonts w:ascii="Arial" w:eastAsia="Times New Roman" w:hAnsi="Arial" w:cs="Arial" w:hint="cs"/>
          <w:color w:val="222222"/>
          <w:sz w:val="28"/>
          <w:szCs w:val="28"/>
          <w:rtl/>
        </w:rPr>
        <w:t>أجمل</w:t>
      </w:r>
      <w:r>
        <w:rPr>
          <w:rFonts w:ascii="Arial" w:eastAsia="Times New Roman" w:hAnsi="Arial" w:cs="Arial"/>
          <w:color w:val="222222"/>
          <w:sz w:val="28"/>
          <w:szCs w:val="28"/>
          <w:rtl/>
        </w:rPr>
        <w:t xml:space="preserve"> 100 صورة من طبيعة فلسطين الخلابة من تصوير د. محمود الخطيب."</w:t>
      </w:r>
    </w:p>
    <w:p w:rsidR="00973A0A" w:rsidRDefault="00973A0A" w:rsidP="00973A0A">
      <w:pPr>
        <w:shd w:val="clear" w:color="auto" w:fill="FFFFFF"/>
        <w:spacing w:before="75" w:after="225" w:line="240" w:lineRule="auto"/>
        <w:textAlignment w:val="baseline"/>
        <w:rPr>
          <w:rFonts w:ascii="Arial" w:eastAsia="Times New Roman" w:hAnsi="Arial" w:cs="Arial"/>
          <w:b/>
          <w:bCs/>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shd w:val="clear" w:color="auto" w:fill="FFFFFF"/>
        <w:spacing w:before="75" w:after="225" w:line="240" w:lineRule="auto"/>
        <w:textAlignment w:val="baseline"/>
        <w:rPr>
          <w:rFonts w:ascii="Arial" w:eastAsia="Times New Roman" w:hAnsi="Arial" w:cs="Arial"/>
          <w:color w:val="222222"/>
          <w:sz w:val="28"/>
          <w:szCs w:val="28"/>
          <w:rtl/>
        </w:rPr>
      </w:pPr>
    </w:p>
    <w:p w:rsidR="00973A0A" w:rsidRDefault="00973A0A" w:rsidP="00973A0A">
      <w:pPr>
        <w:rPr>
          <w:rtl/>
        </w:rPr>
      </w:pPr>
    </w:p>
    <w:p w:rsidR="003B20F8" w:rsidRPr="00FD0F80" w:rsidRDefault="003B20F8" w:rsidP="003B20F8">
      <w:pPr>
        <w:rPr>
          <w:b/>
          <w:bCs/>
          <w:sz w:val="36"/>
          <w:szCs w:val="36"/>
          <w:rtl/>
        </w:rPr>
      </w:pPr>
    </w:p>
    <w:p w:rsidR="003B20F8" w:rsidRPr="00CE27CE" w:rsidRDefault="003B20F8" w:rsidP="003B20F8"/>
    <w:p w:rsidR="00DA5813" w:rsidRPr="003B20F8" w:rsidRDefault="00DA5813"/>
    <w:sectPr w:rsidR="00DA5813" w:rsidRPr="003B20F8" w:rsidSect="00E00F9E">
      <w:headerReference w:type="even" r:id="rId17"/>
      <w:headerReference w:type="default" r:id="rId18"/>
      <w:head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71" w:rsidRDefault="00764671" w:rsidP="002914B9">
      <w:pPr>
        <w:spacing w:after="0" w:line="240" w:lineRule="auto"/>
      </w:pPr>
      <w:r>
        <w:separator/>
      </w:r>
    </w:p>
  </w:endnote>
  <w:endnote w:type="continuationSeparator" w:id="0">
    <w:p w:rsidR="00764671" w:rsidRDefault="00764671"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71" w:rsidRDefault="00764671" w:rsidP="002914B9">
      <w:pPr>
        <w:spacing w:after="0" w:line="240" w:lineRule="auto"/>
      </w:pPr>
      <w:r>
        <w:separator/>
      </w:r>
    </w:p>
  </w:footnote>
  <w:footnote w:type="continuationSeparator" w:id="0">
    <w:p w:rsidR="00764671" w:rsidRDefault="00764671"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646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7646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646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9518F"/>
    <w:rsid w:val="00170FB7"/>
    <w:rsid w:val="002914B9"/>
    <w:rsid w:val="003904CB"/>
    <w:rsid w:val="003B20F8"/>
    <w:rsid w:val="005D0BD0"/>
    <w:rsid w:val="00764671"/>
    <w:rsid w:val="00973A0A"/>
    <w:rsid w:val="00DA5813"/>
    <w:rsid w:val="00E00F9E"/>
    <w:rsid w:val="00EA1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iPriority w:val="99"/>
    <w:unhideWhenUsed/>
    <w:rsid w:val="003B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0b-Bp9GW7Z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KIEjmamN_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anet.co.il/article/2728920"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46iE_8K-u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3201-AFB0-4779-AD35-8A602D1C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1570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2021-11-01T17:48:00Z</dcterms:created>
  <dcterms:modified xsi:type="dcterms:W3CDTF">2021-11-01T17:48:00Z</dcterms:modified>
</cp:coreProperties>
</file>