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B0" w:rsidRPr="001A04EB" w:rsidRDefault="007925B0" w:rsidP="007925B0">
      <w:pPr>
        <w:rPr>
          <w:b/>
          <w:bCs/>
          <w:color w:val="FF0000"/>
          <w:sz w:val="24"/>
          <w:szCs w:val="24"/>
          <w:rtl/>
        </w:rPr>
      </w:pPr>
      <w:bookmarkStart w:id="0" w:name="_GoBack"/>
      <w:proofErr w:type="gramStart"/>
      <w:r>
        <w:rPr>
          <w:rFonts w:hint="cs"/>
          <w:b/>
          <w:bCs/>
          <w:color w:val="FF0000"/>
          <w:sz w:val="24"/>
          <w:szCs w:val="24"/>
          <w:rtl/>
        </w:rPr>
        <w:t>سباق</w:t>
      </w:r>
      <w:proofErr w:type="gramEnd"/>
      <w:r>
        <w:rPr>
          <w:rFonts w:hint="cs"/>
          <w:b/>
          <w:bCs/>
          <w:color w:val="FF0000"/>
          <w:sz w:val="24"/>
          <w:szCs w:val="24"/>
          <w:rtl/>
        </w:rPr>
        <w:t xml:space="preserve"> البالونات </w:t>
      </w:r>
    </w:p>
    <w:p w:rsidR="007925B0" w:rsidRDefault="007925B0" w:rsidP="007925B0">
      <w:pPr>
        <w:spacing w:line="360" w:lineRule="auto"/>
        <w:ind w:left="-720"/>
        <w:jc w:val="both"/>
        <w:rPr>
          <w:rFonts w:cs="David"/>
          <w:b/>
          <w:bCs/>
          <w:color w:val="008000"/>
          <w:rtl/>
        </w:rPr>
      </w:pPr>
      <w:r>
        <w:rPr>
          <w:rFonts w:cs="David"/>
          <w:noProof/>
        </w:rPr>
        <w:drawing>
          <wp:inline distT="0" distB="0" distL="0" distR="0" wp14:anchorId="5543B5DF" wp14:editId="21A50FF8">
            <wp:extent cx="533400" cy="485140"/>
            <wp:effectExtent l="0" t="0" r="0" b="0"/>
            <wp:docPr id="5" name="Picture 5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FF0000"/>
          <w:rtl/>
        </w:rPr>
        <w:t>الأهداف</w:t>
      </w:r>
      <w:r>
        <w:rPr>
          <w:rFonts w:cs="David"/>
          <w:b/>
          <w:bCs/>
          <w:color w:val="FF0000"/>
          <w:rtl/>
        </w:rPr>
        <w:t>:</w:t>
      </w:r>
    </w:p>
    <w:p w:rsidR="007925B0" w:rsidRDefault="007925B0" w:rsidP="007925B0">
      <w:pPr>
        <w:pStyle w:val="ListParagraph"/>
        <w:numPr>
          <w:ilvl w:val="0"/>
          <w:numId w:val="1"/>
        </w:numPr>
        <w:bidi/>
        <w:spacing w:line="360" w:lineRule="auto"/>
        <w:rPr>
          <w:lang w:bidi="ar-SA"/>
        </w:rPr>
      </w:pPr>
      <w:proofErr w:type="gramStart"/>
      <w:r>
        <w:rPr>
          <w:rFonts w:hint="cs"/>
          <w:rtl/>
          <w:lang w:bidi="ar-SA"/>
        </w:rPr>
        <w:t>توطيد</w:t>
      </w:r>
      <w:proofErr w:type="gramEnd"/>
      <w:r>
        <w:rPr>
          <w:rFonts w:hint="cs"/>
          <w:rtl/>
          <w:lang w:bidi="ar-SA"/>
        </w:rPr>
        <w:t xml:space="preserve"> الروح الجماعية والأهداف المشتركة.</w:t>
      </w:r>
    </w:p>
    <w:p w:rsidR="007925B0" w:rsidRDefault="007925B0" w:rsidP="007925B0">
      <w:pPr>
        <w:pStyle w:val="ListParagraph"/>
        <w:numPr>
          <w:ilvl w:val="0"/>
          <w:numId w:val="1"/>
        </w:numPr>
        <w:bidi/>
        <w:spacing w:line="360" w:lineRule="auto"/>
        <w:rPr>
          <w:lang w:bidi="ar-SA"/>
        </w:rPr>
      </w:pPr>
      <w:r>
        <w:rPr>
          <w:rFonts w:hint="cs"/>
          <w:rtl/>
          <w:lang w:bidi="ar-SA"/>
        </w:rPr>
        <w:t xml:space="preserve">بناء </w:t>
      </w:r>
      <w:proofErr w:type="gramStart"/>
      <w:r>
        <w:rPr>
          <w:rFonts w:hint="cs"/>
          <w:rtl/>
          <w:lang w:bidi="ar-SA"/>
        </w:rPr>
        <w:t>تكتل</w:t>
      </w:r>
      <w:proofErr w:type="gramEnd"/>
      <w:r>
        <w:rPr>
          <w:rFonts w:hint="cs"/>
          <w:rtl/>
          <w:lang w:bidi="ar-SA"/>
        </w:rPr>
        <w:t xml:space="preserve"> المجموعة.</w:t>
      </w:r>
    </w:p>
    <w:p w:rsidR="007925B0" w:rsidRDefault="007925B0" w:rsidP="007925B0">
      <w:pPr>
        <w:pStyle w:val="ListParagraph"/>
        <w:bidi/>
        <w:spacing w:line="360" w:lineRule="auto"/>
        <w:ind w:left="-630" w:hanging="90"/>
        <w:jc w:val="both"/>
        <w:rPr>
          <w:rFonts w:cstheme="minorBidi"/>
          <w:rtl/>
        </w:rPr>
      </w:pPr>
      <w:r>
        <w:rPr>
          <w:rFonts w:cs="David"/>
          <w:noProof/>
          <w:lang w:bidi="ar-SA"/>
        </w:rPr>
        <w:drawing>
          <wp:inline distT="0" distB="0" distL="0" distR="0" wp14:anchorId="147A5E7E" wp14:editId="3587C032">
            <wp:extent cx="498475" cy="353060"/>
            <wp:effectExtent l="0" t="0" r="0" b="8890"/>
            <wp:docPr id="4" name="Picture 4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hint="cs"/>
          <w:b/>
          <w:bCs/>
          <w:color w:val="FF0000"/>
          <w:rtl/>
          <w:lang w:bidi="ar-SA"/>
        </w:rPr>
        <w:t>الفئة</w:t>
      </w:r>
      <w:proofErr w:type="gramEnd"/>
      <w:r>
        <w:rPr>
          <w:rFonts w:cs="Times New Roman"/>
          <w:b/>
          <w:bCs/>
          <w:color w:val="FF0000"/>
          <w:rtl/>
          <w:lang w:bidi="ar-SA"/>
        </w:rPr>
        <w:t xml:space="preserve"> </w:t>
      </w:r>
      <w:r>
        <w:rPr>
          <w:rFonts w:hint="cs"/>
          <w:b/>
          <w:bCs/>
          <w:color w:val="FF0000"/>
          <w:rtl/>
          <w:lang w:bidi="ar-SA"/>
        </w:rPr>
        <w:t>المستهدَفة</w:t>
      </w:r>
      <w:r>
        <w:rPr>
          <w:rFonts w:cs="David"/>
          <w:b/>
          <w:bCs/>
          <w:color w:val="FF0000"/>
          <w:rtl/>
        </w:rPr>
        <w:t>:</w:t>
      </w:r>
      <w:r>
        <w:rPr>
          <w:rFonts w:cstheme="minorBidi" w:hint="cs"/>
          <w:rtl/>
          <w:lang w:bidi="ar-SA"/>
        </w:rPr>
        <w:t>10-18</w:t>
      </w:r>
    </w:p>
    <w:p w:rsidR="007925B0" w:rsidRDefault="007925B0" w:rsidP="007925B0">
      <w:pPr>
        <w:tabs>
          <w:tab w:val="num" w:pos="1106"/>
        </w:tabs>
        <w:spacing w:line="360" w:lineRule="auto"/>
        <w:ind w:left="-720"/>
        <w:jc w:val="both"/>
        <w:rPr>
          <w:rtl/>
        </w:rPr>
      </w:pPr>
      <w:r>
        <w:rPr>
          <w:rFonts w:cs="David"/>
          <w:noProof/>
        </w:rPr>
        <w:drawing>
          <wp:inline distT="0" distB="0" distL="0" distR="0" wp14:anchorId="758C1EE8" wp14:editId="1B8A913C">
            <wp:extent cx="353060" cy="353060"/>
            <wp:effectExtent l="0" t="0" r="8890" b="8890"/>
            <wp:docPr id="3" name="Picture 3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hint="cs"/>
          <w:b/>
          <w:bCs/>
          <w:color w:val="FF0000"/>
          <w:rtl/>
        </w:rPr>
        <w:t>المدة</w:t>
      </w:r>
      <w:proofErr w:type="gramEnd"/>
      <w:r>
        <w:rPr>
          <w:rFonts w:cs="Times New Roman"/>
          <w:b/>
          <w:bCs/>
          <w:color w:val="FF0000"/>
          <w:rtl/>
        </w:rPr>
        <w:t xml:space="preserve"> </w:t>
      </w:r>
      <w:r>
        <w:rPr>
          <w:b/>
          <w:bCs/>
          <w:color w:val="FF0000"/>
          <w:rtl/>
        </w:rPr>
        <w:t>الزمنية</w:t>
      </w:r>
      <w:r>
        <w:rPr>
          <w:rFonts w:cs="David"/>
          <w:b/>
          <w:bCs/>
          <w:color w:val="FF0000"/>
          <w:rtl/>
        </w:rPr>
        <w:t>:</w:t>
      </w:r>
      <w:r>
        <w:rPr>
          <w:rFonts w:hint="cs"/>
          <w:rtl/>
        </w:rPr>
        <w:t xml:space="preserve"> 20 د </w:t>
      </w:r>
    </w:p>
    <w:p w:rsidR="007925B0" w:rsidRDefault="007925B0" w:rsidP="007925B0">
      <w:pPr>
        <w:spacing w:line="360" w:lineRule="auto"/>
        <w:ind w:left="-619"/>
        <w:rPr>
          <w:rtl/>
        </w:rPr>
      </w:pPr>
      <w:r>
        <w:rPr>
          <w:rFonts w:cs="David"/>
          <w:noProof/>
        </w:rPr>
        <w:drawing>
          <wp:inline distT="0" distB="0" distL="0" distR="0" wp14:anchorId="7BF338B0" wp14:editId="3CD2A1A9">
            <wp:extent cx="408940" cy="464185"/>
            <wp:effectExtent l="0" t="0" r="0" b="0"/>
            <wp:docPr id="2" name="Picture 2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FF0000"/>
          <w:rtl/>
        </w:rPr>
        <w:t>المواد</w:t>
      </w:r>
      <w:proofErr w:type="gramEnd"/>
      <w:r>
        <w:rPr>
          <w:rFonts w:cs="Times New Roman"/>
          <w:b/>
          <w:bCs/>
          <w:color w:val="FF0000"/>
          <w:rtl/>
        </w:rPr>
        <w:t xml:space="preserve"> </w:t>
      </w:r>
      <w:r>
        <w:rPr>
          <w:b/>
          <w:bCs/>
          <w:color w:val="FF0000"/>
          <w:rtl/>
        </w:rPr>
        <w:t xml:space="preserve">اللازمة: </w:t>
      </w:r>
      <w:r>
        <w:rPr>
          <w:rFonts w:hint="cs"/>
          <w:rtl/>
        </w:rPr>
        <w:t xml:space="preserve">بالونات </w:t>
      </w:r>
    </w:p>
    <w:p w:rsidR="007925B0" w:rsidRPr="006571FF" w:rsidRDefault="007925B0" w:rsidP="007925B0">
      <w:pPr>
        <w:spacing w:line="360" w:lineRule="auto"/>
        <w:ind w:hanging="720"/>
        <w:jc w:val="both"/>
        <w:rPr>
          <w:rtl/>
        </w:rPr>
      </w:pPr>
      <w:r>
        <w:rPr>
          <w:rFonts w:cs="David"/>
          <w:noProof/>
        </w:rPr>
        <w:drawing>
          <wp:inline distT="0" distB="0" distL="0" distR="0" wp14:anchorId="4CDA7512" wp14:editId="73CA001D">
            <wp:extent cx="485140" cy="346075"/>
            <wp:effectExtent l="0" t="0" r="0" b="0"/>
            <wp:docPr id="1" name="Picture 1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FF0000"/>
          <w:rtl/>
        </w:rPr>
        <w:t>سير</w:t>
      </w:r>
      <w:proofErr w:type="gramEnd"/>
      <w:r>
        <w:rPr>
          <w:rFonts w:cs="Times New Roman"/>
          <w:b/>
          <w:bCs/>
          <w:color w:val="FF0000"/>
          <w:rtl/>
        </w:rPr>
        <w:t xml:space="preserve"> </w:t>
      </w:r>
      <w:r>
        <w:rPr>
          <w:b/>
          <w:bCs/>
          <w:color w:val="FF0000"/>
          <w:rtl/>
        </w:rPr>
        <w:t>الفعالية</w:t>
      </w:r>
      <w:r>
        <w:rPr>
          <w:rFonts w:cs="David"/>
          <w:color w:val="FF0000"/>
          <w:rtl/>
        </w:rPr>
        <w:t xml:space="preserve">: </w:t>
      </w:r>
    </w:p>
    <w:p w:rsidR="00DA5813" w:rsidRDefault="007925B0">
      <w:pPr>
        <w:rPr>
          <w:rFonts w:hint="cs"/>
          <w:rtl/>
        </w:rPr>
      </w:pPr>
      <w:r>
        <w:rPr>
          <w:rFonts w:hint="cs"/>
          <w:rtl/>
        </w:rPr>
        <w:t>يقوم المرشد بتحديد نقطة بداية ونقطة نهاية للسباق.</w:t>
      </w:r>
    </w:p>
    <w:p w:rsidR="007925B0" w:rsidRDefault="007925B0">
      <w:r>
        <w:rPr>
          <w:rFonts w:hint="cs"/>
          <w:rtl/>
        </w:rPr>
        <w:t xml:space="preserve">يقوم المرشد بتقسيم المجموعة إلى أزواج كل </w:t>
      </w:r>
      <w:proofErr w:type="gramStart"/>
      <w:r>
        <w:rPr>
          <w:rFonts w:hint="cs"/>
          <w:rtl/>
        </w:rPr>
        <w:t>زوج</w:t>
      </w:r>
      <w:proofErr w:type="gramEnd"/>
      <w:r>
        <w:rPr>
          <w:rFonts w:hint="cs"/>
          <w:rtl/>
        </w:rPr>
        <w:t xml:space="preserve"> يتلقى بالون. </w:t>
      </w:r>
      <w:proofErr w:type="gramStart"/>
      <w:r>
        <w:rPr>
          <w:rFonts w:hint="cs"/>
          <w:rtl/>
        </w:rPr>
        <w:t>على</w:t>
      </w:r>
      <w:proofErr w:type="gramEnd"/>
      <w:r>
        <w:rPr>
          <w:rFonts w:hint="cs"/>
          <w:rtl/>
        </w:rPr>
        <w:t xml:space="preserve"> كل زوج أن يضع البالون بينهم وان يحافظوا عليه أن لا يقع. على الأرض اذا وقع البالون على الأرض على الزوج أن يرجعوا إلى نقطة البداية </w:t>
      </w:r>
      <w:bookmarkEnd w:id="0"/>
    </w:p>
    <w:sectPr w:rsidR="007925B0" w:rsidSect="00E00F9E">
      <w:headerReference w:type="even" r:id="rId13"/>
      <w:headerReference w:type="default" r:id="rId14"/>
      <w:head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9B" w:rsidRDefault="004C359B" w:rsidP="002914B9">
      <w:pPr>
        <w:spacing w:after="0" w:line="240" w:lineRule="auto"/>
      </w:pPr>
      <w:r>
        <w:separator/>
      </w:r>
    </w:p>
  </w:endnote>
  <w:endnote w:type="continuationSeparator" w:id="0">
    <w:p w:rsidR="004C359B" w:rsidRDefault="004C359B" w:rsidP="002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9B" w:rsidRDefault="004C359B" w:rsidP="002914B9">
      <w:pPr>
        <w:spacing w:after="0" w:line="240" w:lineRule="auto"/>
      </w:pPr>
      <w:r>
        <w:separator/>
      </w:r>
    </w:p>
  </w:footnote>
  <w:footnote w:type="continuationSeparator" w:id="0">
    <w:p w:rsidR="004C359B" w:rsidRDefault="004C359B" w:rsidP="002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B9" w:rsidRDefault="004C35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3A" w:rsidRPr="00AF06AC" w:rsidRDefault="00010D3A" w:rsidP="00010D3A">
    <w:pPr>
      <w:pStyle w:val="Header"/>
      <w:tabs>
        <w:tab w:val="clear" w:pos="4153"/>
        <w:tab w:val="clear" w:pos="8306"/>
        <w:tab w:val="left" w:pos="2160"/>
      </w:tabs>
      <w:rPr>
        <w:color w:val="FF0000"/>
      </w:rPr>
    </w:pPr>
    <w:r w:rsidRPr="00F5454E">
      <w:rPr>
        <w:noProof/>
        <w:color w:val="FF0000"/>
      </w:rPr>
      <w:drawing>
        <wp:inline distT="0" distB="0" distL="0" distR="0" wp14:anchorId="1A982A75" wp14:editId="5AA19A60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  <w:rtl/>
      </w:rPr>
      <w:tab/>
    </w:r>
  </w:p>
  <w:p w:rsidR="00010D3A" w:rsidRPr="004F0D73" w:rsidRDefault="00010D3A" w:rsidP="00010D3A">
    <w:pPr>
      <w:pStyle w:val="Header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</w:rPr>
      <w:t>بيت للتربية اللامنهجية</w:t>
    </w:r>
  </w:p>
  <w:p w:rsidR="002914B9" w:rsidRDefault="004C35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2" o:title="אגיאל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B9" w:rsidRDefault="004C35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2743"/>
    <w:multiLevelType w:val="hybridMultilevel"/>
    <w:tmpl w:val="3230DB12"/>
    <w:lvl w:ilvl="0" w:tplc="CF16F4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B9"/>
    <w:rsid w:val="00010D3A"/>
    <w:rsid w:val="00170FB7"/>
    <w:rsid w:val="002914B9"/>
    <w:rsid w:val="003904CB"/>
    <w:rsid w:val="004C359B"/>
    <w:rsid w:val="005D0BD0"/>
    <w:rsid w:val="007925B0"/>
    <w:rsid w:val="00DA5813"/>
    <w:rsid w:val="00E0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9"/>
  </w:style>
  <w:style w:type="paragraph" w:styleId="Footer">
    <w:name w:val="footer"/>
    <w:basedOn w:val="Normal"/>
    <w:link w:val="Foot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9"/>
  </w:style>
  <w:style w:type="paragraph" w:styleId="BalloonText">
    <w:name w:val="Balloon Text"/>
    <w:basedOn w:val="Normal"/>
    <w:link w:val="BalloonTextChar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5B0"/>
    <w:pPr>
      <w:bidi w:val="0"/>
      <w:spacing w:after="0"/>
      <w:ind w:left="720"/>
      <w:contextualSpacing/>
    </w:pPr>
    <w:rPr>
      <w:rFonts w:ascii="Arial" w:eastAsia="Arial" w:hAnsi="Arial" w:cs="Arial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9"/>
  </w:style>
  <w:style w:type="paragraph" w:styleId="Footer">
    <w:name w:val="footer"/>
    <w:basedOn w:val="Normal"/>
    <w:link w:val="Foot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9"/>
  </w:style>
  <w:style w:type="paragraph" w:styleId="BalloonText">
    <w:name w:val="Balloon Text"/>
    <w:basedOn w:val="Normal"/>
    <w:link w:val="BalloonTextChar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5B0"/>
    <w:pPr>
      <w:bidi w:val="0"/>
      <w:spacing w:after="0"/>
      <w:ind w:left="720"/>
      <w:contextualSpacing/>
    </w:pPr>
    <w:rPr>
      <w:rFonts w:ascii="Arial" w:eastAsia="Arial" w:hAnsi="Arial" w:cs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2</cp:revision>
  <dcterms:created xsi:type="dcterms:W3CDTF">2021-10-07T15:04:00Z</dcterms:created>
  <dcterms:modified xsi:type="dcterms:W3CDTF">2021-10-07T15:04:00Z</dcterms:modified>
</cp:coreProperties>
</file>